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2D135" w14:textId="40DCEA63" w:rsidR="007F51AB" w:rsidRPr="006D5DAB" w:rsidRDefault="007F51AB" w:rsidP="00703CE5">
      <w:pPr>
        <w:jc w:val="center"/>
        <w:rPr>
          <w:rFonts w:ascii="Verdana" w:hAnsi="Verdana"/>
          <w:b/>
          <w:sz w:val="18"/>
          <w:szCs w:val="18"/>
          <w:lang w:val="en-GB"/>
        </w:rPr>
      </w:pPr>
      <w:r>
        <w:rPr>
          <w:rFonts w:ascii="Verdana" w:hAnsi="Verdana"/>
          <w:b/>
          <w:bCs/>
          <w:sz w:val="18"/>
          <w:szCs w:val="18"/>
          <w:lang w:val="en-GB"/>
        </w:rPr>
        <w:t>CONTRACT FOR THE RENOVATION OF A</w:t>
      </w:r>
      <w:r w:rsidR="007B1D01">
        <w:rPr>
          <w:rFonts w:ascii="Verdana" w:hAnsi="Verdana"/>
          <w:b/>
          <w:bCs/>
          <w:sz w:val="18"/>
          <w:szCs w:val="18"/>
          <w:lang w:val="en-GB"/>
        </w:rPr>
        <w:t xml:space="preserve"> </w:t>
      </w:r>
      <w:r>
        <w:rPr>
          <w:rFonts w:ascii="Verdana" w:hAnsi="Verdana"/>
          <w:b/>
          <w:bCs/>
          <w:sz w:val="18"/>
          <w:szCs w:val="18"/>
          <w:lang w:val="en-GB"/>
        </w:rPr>
        <w:t xml:space="preserve">VESSEL </w:t>
      </w:r>
    </w:p>
    <w:p w14:paraId="1734504D" w14:textId="77777777" w:rsidR="00933DBA" w:rsidRPr="006D5DAB" w:rsidRDefault="00933DBA" w:rsidP="00703CE5">
      <w:pPr>
        <w:rPr>
          <w:rFonts w:ascii="Verdana" w:hAnsi="Verdana"/>
          <w:sz w:val="18"/>
          <w:szCs w:val="18"/>
          <w:lang w:val="en-GB"/>
        </w:rPr>
      </w:pPr>
    </w:p>
    <w:p w14:paraId="4CF95624" w14:textId="77777777" w:rsidR="00933DBA" w:rsidRPr="006D5DAB" w:rsidRDefault="00933DBA" w:rsidP="00703CE5">
      <w:pPr>
        <w:rPr>
          <w:rFonts w:ascii="Verdana" w:hAnsi="Verdana"/>
          <w:sz w:val="18"/>
          <w:szCs w:val="18"/>
          <w:lang w:val="en-GB"/>
        </w:rPr>
      </w:pPr>
      <w:r>
        <w:rPr>
          <w:rFonts w:ascii="Verdana" w:hAnsi="Verdana"/>
          <w:sz w:val="18"/>
          <w:szCs w:val="18"/>
          <w:lang w:val="en-GB"/>
        </w:rPr>
        <w:t>The undersigned:</w:t>
      </w:r>
    </w:p>
    <w:p w14:paraId="146A7773" w14:textId="77777777" w:rsidR="00933DBA" w:rsidRPr="006D5DAB" w:rsidRDefault="00933DBA" w:rsidP="00703CE5">
      <w:pPr>
        <w:rPr>
          <w:rFonts w:ascii="Verdana" w:hAnsi="Verdana"/>
          <w:sz w:val="18"/>
          <w:szCs w:val="18"/>
          <w:lang w:val="en-GB"/>
        </w:rPr>
      </w:pPr>
    </w:p>
    <w:p w14:paraId="53753E7C" w14:textId="77777777" w:rsidR="00933DBA" w:rsidRPr="006D5DAB" w:rsidRDefault="00933DBA" w:rsidP="00703CE5">
      <w:pPr>
        <w:ind w:left="708"/>
        <w:rPr>
          <w:rFonts w:ascii="Verdana" w:hAnsi="Verdana"/>
          <w:sz w:val="18"/>
          <w:szCs w:val="18"/>
          <w:lang w:val="en-GB"/>
        </w:rPr>
      </w:pPr>
      <w:r>
        <w:rPr>
          <w:rFonts w:ascii="Verdana" w:hAnsi="Verdana"/>
          <w:sz w:val="18"/>
          <w:szCs w:val="18"/>
          <w:lang w:val="en-GB"/>
        </w:rPr>
        <w:t>the private company [</w:t>
      </w:r>
      <w:r>
        <w:rPr>
          <w:rFonts w:ascii="Verdana" w:hAnsi="Verdana"/>
          <w:b/>
          <w:bCs/>
          <w:sz w:val="18"/>
          <w:szCs w:val="18"/>
          <w:lang w:val="en-GB"/>
        </w:rPr>
        <w:t>name]</w:t>
      </w:r>
      <w:r>
        <w:rPr>
          <w:rFonts w:ascii="Verdana" w:hAnsi="Verdana"/>
          <w:sz w:val="18"/>
          <w:szCs w:val="18"/>
          <w:lang w:val="en-GB"/>
        </w:rPr>
        <w:t xml:space="preserve"> B.V., established at [</w:t>
      </w:r>
      <w:r>
        <w:rPr>
          <w:rFonts w:ascii="Verdana" w:hAnsi="Verdana"/>
          <w:b/>
          <w:bCs/>
          <w:sz w:val="18"/>
          <w:szCs w:val="18"/>
          <w:lang w:val="en-GB"/>
        </w:rPr>
        <w:t>place</w:t>
      </w:r>
      <w:r>
        <w:rPr>
          <w:rFonts w:ascii="Verdana" w:hAnsi="Verdana"/>
          <w:sz w:val="18"/>
          <w:szCs w:val="18"/>
          <w:lang w:val="en-GB"/>
        </w:rPr>
        <w:t>], registered at the Chamber of Commerce under number [</w:t>
      </w:r>
      <w:r>
        <w:rPr>
          <w:rFonts w:ascii="Verdana" w:hAnsi="Verdana"/>
          <w:b/>
          <w:bCs/>
          <w:sz w:val="18"/>
          <w:szCs w:val="18"/>
          <w:lang w:val="en-GB"/>
        </w:rPr>
        <w:t>number]</w:t>
      </w:r>
      <w:r>
        <w:rPr>
          <w:rFonts w:ascii="Verdana" w:hAnsi="Verdana"/>
          <w:sz w:val="18"/>
          <w:szCs w:val="18"/>
          <w:lang w:val="en-GB"/>
        </w:rPr>
        <w:t xml:space="preserve"> and represented herein by its director [</w:t>
      </w:r>
      <w:r>
        <w:rPr>
          <w:rFonts w:ascii="Verdana" w:hAnsi="Verdana"/>
          <w:b/>
          <w:bCs/>
          <w:sz w:val="18"/>
          <w:szCs w:val="18"/>
          <w:lang w:val="en-GB"/>
        </w:rPr>
        <w:t>name</w:t>
      </w:r>
      <w:r>
        <w:rPr>
          <w:rFonts w:ascii="Verdana" w:hAnsi="Verdana"/>
          <w:sz w:val="18"/>
          <w:szCs w:val="18"/>
          <w:lang w:val="en-GB"/>
        </w:rPr>
        <w:t>],</w:t>
      </w:r>
    </w:p>
    <w:p w14:paraId="53EAEE5E" w14:textId="77777777" w:rsidR="00933DBA" w:rsidRPr="006D5DAB" w:rsidRDefault="00933DBA" w:rsidP="00703CE5">
      <w:pPr>
        <w:ind w:left="708"/>
        <w:rPr>
          <w:rFonts w:ascii="Verdana" w:hAnsi="Verdana"/>
          <w:sz w:val="18"/>
          <w:szCs w:val="18"/>
          <w:lang w:val="en-GB"/>
        </w:rPr>
      </w:pPr>
      <w:r>
        <w:rPr>
          <w:rFonts w:ascii="Verdana" w:hAnsi="Verdana"/>
          <w:sz w:val="18"/>
          <w:szCs w:val="18"/>
          <w:lang w:val="en-GB"/>
        </w:rPr>
        <w:t>hereinafter the “Contractor”</w:t>
      </w:r>
    </w:p>
    <w:p w14:paraId="76C76563" w14:textId="77777777" w:rsidR="00933DBA" w:rsidRPr="006D5DAB" w:rsidRDefault="00933DBA" w:rsidP="00703CE5">
      <w:pPr>
        <w:ind w:left="708"/>
        <w:rPr>
          <w:rFonts w:ascii="Verdana" w:hAnsi="Verdana"/>
          <w:sz w:val="18"/>
          <w:szCs w:val="18"/>
          <w:lang w:val="en-GB"/>
        </w:rPr>
      </w:pPr>
    </w:p>
    <w:p w14:paraId="5A896D9E" w14:textId="77777777" w:rsidR="00933DBA" w:rsidRPr="006D5DAB" w:rsidRDefault="00933DBA" w:rsidP="00703CE5">
      <w:pPr>
        <w:ind w:left="708"/>
        <w:rPr>
          <w:rFonts w:ascii="Verdana" w:hAnsi="Verdana"/>
          <w:sz w:val="18"/>
          <w:szCs w:val="18"/>
          <w:lang w:val="en-GB"/>
        </w:rPr>
      </w:pPr>
      <w:r>
        <w:rPr>
          <w:rFonts w:ascii="Verdana" w:hAnsi="Verdana"/>
          <w:sz w:val="18"/>
          <w:szCs w:val="18"/>
          <w:lang w:val="en-GB"/>
        </w:rPr>
        <w:t xml:space="preserve">and </w:t>
      </w:r>
    </w:p>
    <w:p w14:paraId="653F1A8A" w14:textId="77777777" w:rsidR="00933DBA" w:rsidRPr="006D5DAB" w:rsidRDefault="00933DBA" w:rsidP="00703CE5">
      <w:pPr>
        <w:ind w:left="708"/>
        <w:rPr>
          <w:rFonts w:ascii="Verdana" w:hAnsi="Verdana"/>
          <w:sz w:val="18"/>
          <w:szCs w:val="18"/>
          <w:lang w:val="en-GB"/>
        </w:rPr>
      </w:pPr>
    </w:p>
    <w:p w14:paraId="40EA1FA9" w14:textId="77777777" w:rsidR="00933DBA" w:rsidRPr="006D5DAB" w:rsidRDefault="00933DBA" w:rsidP="00703CE5">
      <w:pPr>
        <w:ind w:left="708"/>
        <w:rPr>
          <w:rFonts w:ascii="Verdana" w:hAnsi="Verdana"/>
          <w:sz w:val="18"/>
          <w:szCs w:val="18"/>
          <w:lang w:val="en-GB"/>
        </w:rPr>
      </w:pPr>
      <w:r>
        <w:rPr>
          <w:rFonts w:ascii="Verdana" w:hAnsi="Verdana"/>
          <w:sz w:val="18"/>
          <w:szCs w:val="18"/>
          <w:lang w:val="en-GB"/>
        </w:rPr>
        <w:t>Mr/Ms [</w:t>
      </w:r>
      <w:r>
        <w:rPr>
          <w:rFonts w:ascii="Verdana" w:hAnsi="Verdana"/>
          <w:b/>
          <w:bCs/>
          <w:sz w:val="18"/>
          <w:szCs w:val="18"/>
          <w:lang w:val="en-GB"/>
        </w:rPr>
        <w:t>name</w:t>
      </w:r>
      <w:r>
        <w:rPr>
          <w:rFonts w:ascii="Verdana" w:hAnsi="Verdana"/>
          <w:sz w:val="18"/>
          <w:szCs w:val="18"/>
          <w:lang w:val="en-GB"/>
        </w:rPr>
        <w:t>] residing in [</w:t>
      </w:r>
      <w:r>
        <w:rPr>
          <w:rFonts w:ascii="Verdana" w:hAnsi="Verdana"/>
          <w:b/>
          <w:bCs/>
          <w:sz w:val="18"/>
          <w:szCs w:val="18"/>
          <w:lang w:val="en-GB"/>
        </w:rPr>
        <w:t>place</w:t>
      </w:r>
      <w:r>
        <w:rPr>
          <w:rFonts w:ascii="Verdana" w:hAnsi="Verdana"/>
          <w:sz w:val="18"/>
          <w:szCs w:val="18"/>
          <w:lang w:val="en-GB"/>
        </w:rPr>
        <w:t>] at [</w:t>
      </w:r>
      <w:r>
        <w:rPr>
          <w:rFonts w:ascii="Verdana" w:hAnsi="Verdana"/>
          <w:b/>
          <w:bCs/>
          <w:sz w:val="18"/>
          <w:szCs w:val="18"/>
          <w:lang w:val="en-GB"/>
        </w:rPr>
        <w:t>street</w:t>
      </w:r>
      <w:r>
        <w:rPr>
          <w:rFonts w:ascii="Verdana" w:hAnsi="Verdana"/>
          <w:sz w:val="18"/>
          <w:szCs w:val="18"/>
          <w:lang w:val="en-GB"/>
        </w:rPr>
        <w:t>], born on [</w:t>
      </w:r>
      <w:r>
        <w:rPr>
          <w:rFonts w:ascii="Verdana" w:hAnsi="Verdana"/>
          <w:b/>
          <w:bCs/>
          <w:sz w:val="18"/>
          <w:szCs w:val="18"/>
          <w:lang w:val="en-GB"/>
        </w:rPr>
        <w:t>enter date of birth</w:t>
      </w:r>
      <w:r>
        <w:rPr>
          <w:rFonts w:ascii="Verdana" w:hAnsi="Verdana"/>
          <w:sz w:val="18"/>
          <w:szCs w:val="18"/>
          <w:lang w:val="en-GB"/>
        </w:rPr>
        <w:t xml:space="preserve">]. </w:t>
      </w:r>
    </w:p>
    <w:p w14:paraId="70CD7613" w14:textId="77777777" w:rsidR="00933DBA" w:rsidRPr="006D5DAB" w:rsidRDefault="00933DBA" w:rsidP="00703CE5">
      <w:pPr>
        <w:ind w:left="708"/>
        <w:rPr>
          <w:rFonts w:ascii="Verdana" w:hAnsi="Verdana"/>
          <w:b/>
          <w:sz w:val="18"/>
          <w:szCs w:val="18"/>
          <w:lang w:val="en-GB"/>
        </w:rPr>
      </w:pPr>
      <w:r>
        <w:rPr>
          <w:rFonts w:ascii="Verdana" w:hAnsi="Verdana"/>
          <w:b/>
          <w:bCs/>
          <w:sz w:val="18"/>
          <w:szCs w:val="18"/>
          <w:lang w:val="en-GB"/>
        </w:rPr>
        <w:t>or:</w:t>
      </w:r>
    </w:p>
    <w:p w14:paraId="623F35A2" w14:textId="4584387B" w:rsidR="006F2804" w:rsidRPr="006D5DAB" w:rsidRDefault="00933DBA" w:rsidP="006F2804">
      <w:pPr>
        <w:ind w:left="708"/>
        <w:rPr>
          <w:rFonts w:ascii="Verdana" w:hAnsi="Verdana"/>
          <w:sz w:val="18"/>
          <w:szCs w:val="18"/>
          <w:lang w:val="en-GB"/>
        </w:rPr>
      </w:pPr>
      <w:r>
        <w:rPr>
          <w:rFonts w:ascii="Verdana" w:hAnsi="Verdana"/>
          <w:sz w:val="18"/>
          <w:szCs w:val="18"/>
          <w:lang w:val="en-GB"/>
        </w:rPr>
        <w:t>the private company [</w:t>
      </w:r>
      <w:r>
        <w:rPr>
          <w:rFonts w:ascii="Verdana" w:hAnsi="Verdana"/>
          <w:b/>
          <w:bCs/>
          <w:sz w:val="18"/>
          <w:szCs w:val="18"/>
          <w:lang w:val="en-GB"/>
        </w:rPr>
        <w:t>name</w:t>
      </w:r>
      <w:r>
        <w:rPr>
          <w:rFonts w:ascii="Verdana" w:hAnsi="Verdana"/>
          <w:sz w:val="18"/>
          <w:szCs w:val="18"/>
          <w:lang w:val="en-GB"/>
        </w:rPr>
        <w:t>] B.V., established at [</w:t>
      </w:r>
      <w:r>
        <w:rPr>
          <w:rFonts w:ascii="Verdana" w:hAnsi="Verdana"/>
          <w:b/>
          <w:bCs/>
          <w:sz w:val="18"/>
          <w:szCs w:val="18"/>
          <w:lang w:val="en-GB"/>
        </w:rPr>
        <w:t>place</w:t>
      </w:r>
      <w:r>
        <w:rPr>
          <w:rFonts w:ascii="Verdana" w:hAnsi="Verdana"/>
          <w:sz w:val="18"/>
          <w:szCs w:val="18"/>
          <w:lang w:val="en-GB"/>
        </w:rPr>
        <w:t>], registered at the Chamber of Commerce under number [</w:t>
      </w:r>
      <w:r>
        <w:rPr>
          <w:rFonts w:ascii="Verdana" w:hAnsi="Verdana"/>
          <w:b/>
          <w:bCs/>
          <w:sz w:val="18"/>
          <w:szCs w:val="18"/>
          <w:lang w:val="en-GB"/>
        </w:rPr>
        <w:t>number]</w:t>
      </w:r>
      <w:r>
        <w:rPr>
          <w:rFonts w:ascii="Verdana" w:hAnsi="Verdana"/>
          <w:sz w:val="18"/>
          <w:szCs w:val="18"/>
          <w:lang w:val="en-GB"/>
        </w:rPr>
        <w:t xml:space="preserve"> and represented herein by its director [</w:t>
      </w:r>
      <w:r>
        <w:rPr>
          <w:rFonts w:ascii="Verdana" w:hAnsi="Verdana"/>
          <w:b/>
          <w:bCs/>
          <w:sz w:val="18"/>
          <w:szCs w:val="18"/>
          <w:lang w:val="en-GB"/>
        </w:rPr>
        <w:t>name</w:t>
      </w:r>
      <w:r>
        <w:rPr>
          <w:rFonts w:ascii="Verdana" w:hAnsi="Verdana"/>
          <w:sz w:val="18"/>
          <w:szCs w:val="18"/>
          <w:lang w:val="en-GB"/>
        </w:rPr>
        <w:t>],</w:t>
      </w:r>
    </w:p>
    <w:p w14:paraId="5C93BC96" w14:textId="77777777" w:rsidR="00933DBA" w:rsidRPr="006D5DAB" w:rsidRDefault="00933DBA" w:rsidP="00703CE5">
      <w:pPr>
        <w:ind w:left="708"/>
        <w:rPr>
          <w:rFonts w:ascii="Verdana" w:hAnsi="Verdana"/>
          <w:sz w:val="18"/>
          <w:szCs w:val="18"/>
          <w:lang w:val="en-GB"/>
        </w:rPr>
      </w:pPr>
      <w:r>
        <w:rPr>
          <w:rFonts w:ascii="Verdana" w:hAnsi="Verdana"/>
          <w:sz w:val="18"/>
          <w:szCs w:val="18"/>
          <w:lang w:val="en-GB"/>
        </w:rPr>
        <w:t>hereinafter “the Principal”;</w:t>
      </w:r>
    </w:p>
    <w:p w14:paraId="2AB6B277" w14:textId="77777777" w:rsidR="00933DBA" w:rsidRPr="006D5DAB" w:rsidRDefault="00933DBA" w:rsidP="00703CE5">
      <w:pPr>
        <w:rPr>
          <w:rFonts w:ascii="Verdana" w:hAnsi="Verdana"/>
          <w:sz w:val="18"/>
          <w:szCs w:val="18"/>
          <w:lang w:val="en-GB"/>
        </w:rPr>
      </w:pPr>
    </w:p>
    <w:p w14:paraId="3DE94F41" w14:textId="77777777" w:rsidR="00933DBA" w:rsidRPr="006D5DAB" w:rsidRDefault="00933DBA" w:rsidP="00703CE5">
      <w:pPr>
        <w:rPr>
          <w:rFonts w:ascii="Verdana" w:hAnsi="Verdana"/>
          <w:sz w:val="18"/>
          <w:szCs w:val="18"/>
          <w:lang w:val="en-GB"/>
        </w:rPr>
      </w:pPr>
      <w:r>
        <w:rPr>
          <w:rFonts w:ascii="Verdana" w:hAnsi="Verdana"/>
          <w:sz w:val="18"/>
          <w:szCs w:val="18"/>
          <w:lang w:val="en-GB"/>
        </w:rPr>
        <w:t>The Principal and Contractor are hereinafter jointly referred to as: The “Parties”;</w:t>
      </w:r>
    </w:p>
    <w:p w14:paraId="3A924A27" w14:textId="19ABFBE5" w:rsidR="00933DBA" w:rsidRPr="006D5DAB" w:rsidRDefault="00933DBA" w:rsidP="00703CE5">
      <w:pPr>
        <w:rPr>
          <w:rFonts w:ascii="Verdana" w:hAnsi="Verdana"/>
          <w:sz w:val="18"/>
          <w:szCs w:val="18"/>
          <w:lang w:val="en-GB"/>
        </w:rPr>
      </w:pPr>
    </w:p>
    <w:p w14:paraId="5CF0245C" w14:textId="77777777" w:rsidR="00DB1B7F" w:rsidRDefault="00DB1B7F" w:rsidP="00DB1B7F">
      <w:pPr>
        <w:rPr>
          <w:rFonts w:ascii="Verdana" w:hAnsi="Verdana"/>
          <w:sz w:val="18"/>
          <w:szCs w:val="18"/>
        </w:rPr>
      </w:pPr>
      <w:r>
        <w:rPr>
          <w:rFonts w:ascii="Verdana" w:hAnsi="Verdana"/>
          <w:sz w:val="18"/>
          <w:szCs w:val="18"/>
          <w:lang w:val="en-GB"/>
        </w:rPr>
        <w:t>Whereas:</w:t>
      </w:r>
    </w:p>
    <w:p w14:paraId="03AFB7DD" w14:textId="77777777" w:rsidR="00DB1B7F" w:rsidRDefault="00DB1B7F" w:rsidP="00DB1B7F">
      <w:pPr>
        <w:rPr>
          <w:rFonts w:ascii="Verdana" w:hAnsi="Verdana"/>
          <w:sz w:val="18"/>
          <w:szCs w:val="18"/>
        </w:rPr>
      </w:pPr>
    </w:p>
    <w:p w14:paraId="441BFB35" w14:textId="57520CB9" w:rsidR="00DB1B7F" w:rsidRPr="006D5DAB" w:rsidRDefault="00DB1B7F" w:rsidP="00133DC6">
      <w:pPr>
        <w:pStyle w:val="ListParagraph"/>
        <w:numPr>
          <w:ilvl w:val="0"/>
          <w:numId w:val="24"/>
        </w:numPr>
        <w:rPr>
          <w:rFonts w:ascii="Verdana" w:hAnsi="Verdana"/>
          <w:sz w:val="18"/>
          <w:szCs w:val="18"/>
          <w:lang w:val="en-GB"/>
        </w:rPr>
      </w:pPr>
      <w:r>
        <w:rPr>
          <w:rFonts w:ascii="Verdana" w:hAnsi="Verdana"/>
          <w:sz w:val="18"/>
          <w:szCs w:val="18"/>
          <w:lang w:val="en-GB"/>
        </w:rPr>
        <w:t>The Principal is the owner of a vessel with the name [</w:t>
      </w:r>
      <w:r>
        <w:rPr>
          <w:rFonts w:ascii="Verdana" w:hAnsi="Verdana"/>
          <w:b/>
          <w:bCs/>
          <w:sz w:val="18"/>
          <w:szCs w:val="18"/>
          <w:lang w:val="en-GB"/>
        </w:rPr>
        <w:t>enter name</w:t>
      </w:r>
      <w:r>
        <w:rPr>
          <w:rFonts w:ascii="Verdana" w:hAnsi="Verdana"/>
          <w:sz w:val="18"/>
          <w:szCs w:val="18"/>
          <w:lang w:val="en-GB"/>
        </w:rPr>
        <w:t xml:space="preserve">]; </w:t>
      </w:r>
    </w:p>
    <w:p w14:paraId="072D55FB" w14:textId="23FF20A6" w:rsidR="00DB1B7F" w:rsidRPr="006D5DAB" w:rsidRDefault="00DB1B7F" w:rsidP="00133DC6">
      <w:pPr>
        <w:pStyle w:val="ListParagraph"/>
        <w:numPr>
          <w:ilvl w:val="0"/>
          <w:numId w:val="24"/>
        </w:numPr>
        <w:rPr>
          <w:rFonts w:ascii="Verdana" w:hAnsi="Verdana"/>
          <w:sz w:val="18"/>
          <w:szCs w:val="18"/>
          <w:lang w:val="en-GB"/>
        </w:rPr>
      </w:pPr>
      <w:r w:rsidRPr="00AE0D3B">
        <w:rPr>
          <w:rFonts w:ascii="Verdana" w:hAnsi="Verdana"/>
          <w:sz w:val="18"/>
          <w:szCs w:val="18"/>
          <w:highlight w:val="yellow"/>
          <w:lang w:val="en-GB"/>
        </w:rPr>
        <w:t>The Principal wishes to instruct the Contractor</w:t>
      </w:r>
      <w:bookmarkStart w:id="0" w:name="_GoBack"/>
      <w:bookmarkEnd w:id="0"/>
      <w:r>
        <w:rPr>
          <w:rFonts w:ascii="Verdana" w:hAnsi="Verdana"/>
          <w:sz w:val="18"/>
          <w:szCs w:val="18"/>
          <w:lang w:val="en-GB"/>
        </w:rPr>
        <w:t xml:space="preserve"> to renovate this vessel and the Contractor wishes to accept this instruction; </w:t>
      </w:r>
    </w:p>
    <w:p w14:paraId="7148369A" w14:textId="2203ED15" w:rsidR="00DB1B7F" w:rsidRPr="006D5DAB" w:rsidRDefault="00DB1B7F" w:rsidP="00133DC6">
      <w:pPr>
        <w:pStyle w:val="ListParagraph"/>
        <w:numPr>
          <w:ilvl w:val="0"/>
          <w:numId w:val="24"/>
        </w:numPr>
        <w:rPr>
          <w:rFonts w:ascii="Verdana" w:hAnsi="Verdana"/>
          <w:sz w:val="18"/>
          <w:szCs w:val="18"/>
          <w:lang w:val="en-GB"/>
        </w:rPr>
      </w:pPr>
      <w:r>
        <w:rPr>
          <w:rFonts w:ascii="Verdana" w:hAnsi="Verdana"/>
          <w:sz w:val="18"/>
          <w:szCs w:val="18"/>
          <w:lang w:val="en-GB"/>
        </w:rPr>
        <w:t>The Principal and the Contractor wish to enter into a number of agreements as to the renovation of this vessel, and to record them in this contract;</w:t>
      </w:r>
    </w:p>
    <w:p w14:paraId="75EB3F81" w14:textId="77777777" w:rsidR="00DB1B7F" w:rsidRPr="006D5DAB" w:rsidRDefault="00DB1B7F" w:rsidP="00703CE5">
      <w:pPr>
        <w:rPr>
          <w:rFonts w:ascii="Verdana" w:hAnsi="Verdana"/>
          <w:sz w:val="18"/>
          <w:szCs w:val="18"/>
          <w:lang w:val="en-GB"/>
        </w:rPr>
      </w:pPr>
    </w:p>
    <w:p w14:paraId="19339655" w14:textId="77777777" w:rsidR="00933DBA" w:rsidRPr="006D5DAB" w:rsidRDefault="00933DBA" w:rsidP="00703CE5">
      <w:pPr>
        <w:rPr>
          <w:rFonts w:ascii="Verdana" w:hAnsi="Verdana"/>
          <w:sz w:val="18"/>
          <w:szCs w:val="18"/>
          <w:lang w:val="en-GB"/>
        </w:rPr>
      </w:pPr>
      <w:r>
        <w:rPr>
          <w:rFonts w:ascii="Verdana" w:hAnsi="Verdana"/>
          <w:sz w:val="18"/>
          <w:szCs w:val="18"/>
          <w:lang w:val="en-GB"/>
        </w:rPr>
        <w:t>they declare that they are agreed as follows:</w:t>
      </w:r>
    </w:p>
    <w:p w14:paraId="6B1AFE63" w14:textId="77777777" w:rsidR="00933DBA" w:rsidRPr="006D5DAB" w:rsidRDefault="00933DBA" w:rsidP="00703CE5">
      <w:pPr>
        <w:rPr>
          <w:rFonts w:ascii="Verdana" w:hAnsi="Verdana"/>
          <w:sz w:val="18"/>
          <w:szCs w:val="18"/>
          <w:lang w:val="en-GB"/>
        </w:rPr>
      </w:pPr>
    </w:p>
    <w:p w14:paraId="2145130C" w14:textId="245B85E4" w:rsidR="00EA5DD4" w:rsidRPr="00EA5DD4" w:rsidRDefault="00EA5DD4" w:rsidP="00EA5DD4">
      <w:pPr>
        <w:jc w:val="left"/>
        <w:rPr>
          <w:rFonts w:ascii="Verdana" w:hAnsi="Verdana"/>
          <w:b/>
          <w:bCs/>
          <w:sz w:val="18"/>
          <w:szCs w:val="18"/>
        </w:rPr>
      </w:pPr>
      <w:r>
        <w:rPr>
          <w:rFonts w:ascii="Verdana" w:hAnsi="Verdana"/>
          <w:b/>
          <w:bCs/>
          <w:sz w:val="18"/>
          <w:szCs w:val="18"/>
          <w:lang w:val="en-GB"/>
        </w:rPr>
        <w:t>Article 1: Vessel renovation</w:t>
      </w:r>
    </w:p>
    <w:p w14:paraId="624ADDA2" w14:textId="293DBA65" w:rsidR="005232E0" w:rsidRPr="006D5DAB" w:rsidRDefault="00933DBA" w:rsidP="00E33223">
      <w:pPr>
        <w:numPr>
          <w:ilvl w:val="0"/>
          <w:numId w:val="1"/>
        </w:numPr>
        <w:jc w:val="left"/>
        <w:rPr>
          <w:rFonts w:ascii="Verdana" w:hAnsi="Verdana"/>
          <w:sz w:val="18"/>
          <w:szCs w:val="18"/>
          <w:lang w:val="en-GB"/>
        </w:rPr>
      </w:pPr>
      <w:r>
        <w:rPr>
          <w:rFonts w:ascii="Verdana" w:hAnsi="Verdana"/>
          <w:sz w:val="18"/>
          <w:szCs w:val="18"/>
          <w:lang w:val="en-GB"/>
        </w:rPr>
        <w:t>The Contractor shall renovate, on the instructions of the Principal, the vessel</w:t>
      </w:r>
      <w:r w:rsidR="007B1D01">
        <w:rPr>
          <w:rFonts w:ascii="Verdana" w:hAnsi="Verdana"/>
          <w:sz w:val="18"/>
          <w:szCs w:val="18"/>
          <w:lang w:val="en-GB"/>
        </w:rPr>
        <w:t xml:space="preserve"> </w:t>
      </w:r>
      <w:r>
        <w:rPr>
          <w:rFonts w:ascii="Verdana" w:hAnsi="Verdana"/>
          <w:sz w:val="18"/>
          <w:szCs w:val="18"/>
          <w:lang w:val="en-GB"/>
        </w:rPr>
        <w:t>[</w:t>
      </w:r>
      <w:r>
        <w:rPr>
          <w:rFonts w:ascii="Verdana" w:hAnsi="Verdana"/>
          <w:b/>
          <w:bCs/>
          <w:sz w:val="18"/>
          <w:szCs w:val="18"/>
          <w:lang w:val="en-GB"/>
        </w:rPr>
        <w:t>name of vessel</w:t>
      </w:r>
      <w:r>
        <w:rPr>
          <w:rFonts w:ascii="Verdana" w:hAnsi="Verdana"/>
          <w:sz w:val="18"/>
          <w:szCs w:val="18"/>
          <w:lang w:val="en-GB"/>
        </w:rPr>
        <w:t>], hereinafter ‘the Vessel’, which Vessel must on delivery satisfy the following main characteristics: [</w:t>
      </w:r>
      <w:r>
        <w:rPr>
          <w:rFonts w:ascii="Verdana" w:hAnsi="Verdana"/>
          <w:b/>
          <w:bCs/>
          <w:sz w:val="18"/>
          <w:szCs w:val="18"/>
          <w:lang w:val="en-GB"/>
        </w:rPr>
        <w:t>complete</w:t>
      </w:r>
      <w:r>
        <w:rPr>
          <w:rFonts w:ascii="Verdana" w:hAnsi="Verdana"/>
          <w:sz w:val="18"/>
          <w:szCs w:val="18"/>
          <w:lang w:val="en-GB"/>
        </w:rPr>
        <w:t>]</w:t>
      </w:r>
    </w:p>
    <w:p w14:paraId="67F06486" w14:textId="0C4D5781" w:rsidR="00B11BFB" w:rsidRPr="006D5DAB" w:rsidRDefault="00B11BFB" w:rsidP="00B11BFB">
      <w:pPr>
        <w:jc w:val="left"/>
        <w:rPr>
          <w:rFonts w:ascii="Verdana" w:hAnsi="Verdana"/>
          <w:sz w:val="18"/>
          <w:szCs w:val="18"/>
          <w:lang w:val="en-GB"/>
        </w:rPr>
      </w:pPr>
    </w:p>
    <w:p w14:paraId="0E2295C8" w14:textId="2C29FC7E" w:rsidR="00B11BFB" w:rsidRPr="00B11BFB" w:rsidRDefault="00B11BFB" w:rsidP="00B11BFB">
      <w:pPr>
        <w:jc w:val="left"/>
        <w:rPr>
          <w:rFonts w:ascii="Verdana" w:hAnsi="Verdana"/>
          <w:b/>
          <w:bCs/>
          <w:sz w:val="18"/>
          <w:szCs w:val="18"/>
        </w:rPr>
      </w:pPr>
      <w:r>
        <w:rPr>
          <w:rFonts w:ascii="Verdana" w:hAnsi="Verdana"/>
          <w:b/>
          <w:bCs/>
          <w:sz w:val="18"/>
          <w:szCs w:val="18"/>
          <w:lang w:val="en-GB"/>
        </w:rPr>
        <w:t>Article 2: Specifications and drawings</w:t>
      </w:r>
    </w:p>
    <w:p w14:paraId="05A69FBA" w14:textId="6193F107" w:rsidR="00A1246D" w:rsidRPr="006D5DAB" w:rsidRDefault="00A1246D" w:rsidP="00B11BFB">
      <w:pPr>
        <w:numPr>
          <w:ilvl w:val="0"/>
          <w:numId w:val="25"/>
        </w:numPr>
        <w:rPr>
          <w:rFonts w:ascii="Verdana" w:hAnsi="Verdana"/>
          <w:sz w:val="18"/>
          <w:szCs w:val="18"/>
          <w:lang w:val="en-GB"/>
        </w:rPr>
      </w:pPr>
      <w:r>
        <w:rPr>
          <w:rFonts w:ascii="Verdana" w:hAnsi="Verdana"/>
          <w:b/>
          <w:bCs/>
          <w:sz w:val="18"/>
          <w:szCs w:val="18"/>
          <w:lang w:val="en-GB"/>
        </w:rPr>
        <w:t xml:space="preserve">[If the Contractor is responsible for the design]: </w:t>
      </w:r>
      <w:r>
        <w:rPr>
          <w:rFonts w:ascii="Verdana" w:hAnsi="Verdana"/>
          <w:sz w:val="18"/>
          <w:szCs w:val="18"/>
          <w:lang w:val="en-GB"/>
        </w:rPr>
        <w:t xml:space="preserve">The Vessel shall be renovated in accordance with specifications and drawings drawn up by the Contractor. </w:t>
      </w:r>
    </w:p>
    <w:p w14:paraId="644A5A17" w14:textId="77777777" w:rsidR="00A1246D" w:rsidRPr="006D5DAB" w:rsidRDefault="00A1246D" w:rsidP="00A1246D">
      <w:pPr>
        <w:ind w:left="360"/>
        <w:rPr>
          <w:rFonts w:ascii="Verdana" w:hAnsi="Verdana"/>
          <w:b/>
          <w:bCs/>
          <w:sz w:val="18"/>
          <w:szCs w:val="18"/>
          <w:lang w:val="en-GB"/>
        </w:rPr>
      </w:pPr>
      <w:r>
        <w:rPr>
          <w:rFonts w:ascii="Verdana" w:hAnsi="Verdana"/>
          <w:b/>
          <w:bCs/>
          <w:sz w:val="18"/>
          <w:szCs w:val="18"/>
          <w:lang w:val="en-GB"/>
        </w:rPr>
        <w:t>Or:</w:t>
      </w:r>
    </w:p>
    <w:p w14:paraId="136F150D" w14:textId="2DF6ABAA" w:rsidR="00A1246D" w:rsidRPr="006D5DAB" w:rsidRDefault="00A1246D" w:rsidP="00A1246D">
      <w:pPr>
        <w:ind w:left="360"/>
        <w:rPr>
          <w:rFonts w:ascii="Verdana" w:hAnsi="Verdana"/>
          <w:sz w:val="18"/>
          <w:szCs w:val="18"/>
          <w:lang w:val="en-GB"/>
        </w:rPr>
      </w:pPr>
      <w:r>
        <w:rPr>
          <w:rFonts w:ascii="Verdana" w:hAnsi="Verdana"/>
          <w:b/>
          <w:bCs/>
          <w:sz w:val="18"/>
          <w:szCs w:val="18"/>
          <w:lang w:val="en-GB"/>
        </w:rPr>
        <w:t xml:space="preserve">[If the Principal supplies the design]: </w:t>
      </w:r>
      <w:r>
        <w:rPr>
          <w:rFonts w:ascii="Verdana" w:hAnsi="Verdana"/>
          <w:sz w:val="18"/>
          <w:szCs w:val="18"/>
          <w:lang w:val="en-GB"/>
        </w:rPr>
        <w:t>The Vessel shall be renovated in accordance with</w:t>
      </w:r>
      <w:r w:rsidR="007B1D01">
        <w:rPr>
          <w:rFonts w:ascii="Verdana" w:hAnsi="Verdana"/>
          <w:sz w:val="18"/>
          <w:szCs w:val="18"/>
          <w:lang w:val="en-GB"/>
        </w:rPr>
        <w:t xml:space="preserve"> </w:t>
      </w:r>
      <w:r>
        <w:rPr>
          <w:rFonts w:ascii="Verdana" w:hAnsi="Verdana"/>
          <w:sz w:val="18"/>
          <w:szCs w:val="18"/>
          <w:lang w:val="en-GB"/>
        </w:rPr>
        <w:t>specifications and drawings supplied by the Principal ([enclosed as Annex [</w:t>
      </w:r>
      <w:r>
        <w:rPr>
          <w:rFonts w:ascii="Verdana" w:hAnsi="Verdana"/>
          <w:b/>
          <w:bCs/>
          <w:sz w:val="18"/>
          <w:szCs w:val="18"/>
          <w:lang w:val="en-GB"/>
        </w:rPr>
        <w:t>enter number</w:t>
      </w:r>
      <w:r>
        <w:rPr>
          <w:rFonts w:ascii="Verdana" w:hAnsi="Verdana"/>
          <w:sz w:val="18"/>
          <w:szCs w:val="18"/>
          <w:lang w:val="en-GB"/>
        </w:rPr>
        <w:t>])</w:t>
      </w:r>
    </w:p>
    <w:p w14:paraId="7B3A30FB" w14:textId="58373E7C" w:rsidR="00933C01" w:rsidRPr="006D5DAB" w:rsidRDefault="00933C01" w:rsidP="00B11BFB">
      <w:pPr>
        <w:pStyle w:val="ListParagraph"/>
        <w:numPr>
          <w:ilvl w:val="0"/>
          <w:numId w:val="25"/>
        </w:numPr>
        <w:rPr>
          <w:rFonts w:ascii="Verdana" w:hAnsi="Verdana"/>
          <w:sz w:val="18"/>
          <w:szCs w:val="18"/>
          <w:lang w:val="en-GB"/>
        </w:rPr>
      </w:pPr>
      <w:r>
        <w:rPr>
          <w:rFonts w:ascii="Verdana" w:hAnsi="Verdana"/>
          <w:sz w:val="18"/>
          <w:szCs w:val="18"/>
          <w:lang w:val="en-GB"/>
        </w:rPr>
        <w:t xml:space="preserve">In this contract, “Renovation" shall mean all works together. </w:t>
      </w:r>
    </w:p>
    <w:p w14:paraId="79491D95" w14:textId="77777777" w:rsidR="003C358A" w:rsidRPr="006D5DAB" w:rsidRDefault="003C358A" w:rsidP="004F0103">
      <w:pPr>
        <w:rPr>
          <w:rFonts w:ascii="Verdana" w:hAnsi="Verdana"/>
          <w:b/>
          <w:sz w:val="18"/>
          <w:szCs w:val="18"/>
          <w:lang w:val="en-GB"/>
        </w:rPr>
      </w:pPr>
    </w:p>
    <w:p w14:paraId="4F01421E" w14:textId="7E26A43D" w:rsidR="007D1857" w:rsidRDefault="007D1857" w:rsidP="004F0103">
      <w:pPr>
        <w:rPr>
          <w:rFonts w:ascii="Verdana" w:hAnsi="Verdana"/>
          <w:b/>
          <w:sz w:val="18"/>
          <w:szCs w:val="18"/>
        </w:rPr>
      </w:pPr>
      <w:r>
        <w:rPr>
          <w:rFonts w:ascii="Verdana" w:hAnsi="Verdana"/>
          <w:b/>
          <w:bCs/>
          <w:sz w:val="18"/>
          <w:szCs w:val="18"/>
          <w:lang w:val="en-GB"/>
        </w:rPr>
        <w:t>Article 3: Design and renovation framework</w:t>
      </w:r>
    </w:p>
    <w:p w14:paraId="7C2BBE4F" w14:textId="40246DA3" w:rsidR="00920CD4" w:rsidRPr="006D5DAB" w:rsidRDefault="00920CD4" w:rsidP="00133DC6">
      <w:pPr>
        <w:pStyle w:val="ListParagraph"/>
        <w:numPr>
          <w:ilvl w:val="0"/>
          <w:numId w:val="20"/>
        </w:numPr>
        <w:rPr>
          <w:rFonts w:ascii="Verdana" w:hAnsi="Verdana"/>
          <w:bCs/>
          <w:sz w:val="18"/>
          <w:szCs w:val="18"/>
          <w:lang w:val="en-GB"/>
        </w:rPr>
      </w:pPr>
      <w:r>
        <w:rPr>
          <w:rFonts w:ascii="Verdana" w:hAnsi="Verdana"/>
          <w:sz w:val="18"/>
          <w:szCs w:val="18"/>
          <w:lang w:val="en-GB"/>
        </w:rPr>
        <w:t>The Vessel must meet the following requirements on delivery:</w:t>
      </w:r>
    </w:p>
    <w:p w14:paraId="730644F7" w14:textId="519CF0EA" w:rsidR="00920CD4" w:rsidRPr="006D5DAB" w:rsidRDefault="00595FA2" w:rsidP="00133DC6">
      <w:pPr>
        <w:pStyle w:val="ListParagraph"/>
        <w:numPr>
          <w:ilvl w:val="0"/>
          <w:numId w:val="21"/>
        </w:numPr>
        <w:rPr>
          <w:rFonts w:ascii="Verdana" w:hAnsi="Verdana"/>
          <w:bCs/>
          <w:sz w:val="18"/>
          <w:szCs w:val="18"/>
          <w:lang w:val="en-GB"/>
        </w:rPr>
      </w:pPr>
      <w:r>
        <w:rPr>
          <w:rFonts w:ascii="Verdana" w:hAnsi="Verdana"/>
          <w:sz w:val="18"/>
          <w:szCs w:val="18"/>
          <w:lang w:val="en-GB"/>
        </w:rPr>
        <w:t xml:space="preserve">The requirements arising from the specifications; </w:t>
      </w:r>
    </w:p>
    <w:p w14:paraId="5B1C5BA2" w14:textId="4D000584" w:rsidR="00FC2592" w:rsidRPr="00FC2592" w:rsidRDefault="00FC2592" w:rsidP="00133DC6">
      <w:pPr>
        <w:pStyle w:val="ListParagraph"/>
        <w:numPr>
          <w:ilvl w:val="0"/>
          <w:numId w:val="21"/>
        </w:numPr>
        <w:rPr>
          <w:rFonts w:ascii="Verdana" w:hAnsi="Verdana"/>
          <w:bCs/>
          <w:sz w:val="18"/>
          <w:szCs w:val="18"/>
        </w:rPr>
      </w:pPr>
      <w:r>
        <w:rPr>
          <w:rFonts w:ascii="Verdana" w:hAnsi="Verdana"/>
          <w:sz w:val="18"/>
          <w:szCs w:val="18"/>
          <w:lang w:val="en-GB"/>
        </w:rPr>
        <w:t>...</w:t>
      </w:r>
      <w:r>
        <w:rPr>
          <w:rFonts w:ascii="Verdana" w:hAnsi="Verdana"/>
          <w:b/>
          <w:bCs/>
          <w:sz w:val="18"/>
          <w:szCs w:val="18"/>
          <w:lang w:val="en-GB"/>
        </w:rPr>
        <w:t>complete</w:t>
      </w:r>
      <w:r>
        <w:rPr>
          <w:rFonts w:ascii="Verdana" w:hAnsi="Verdana"/>
          <w:sz w:val="18"/>
          <w:szCs w:val="18"/>
          <w:lang w:val="en-GB"/>
        </w:rPr>
        <w:t>;</w:t>
      </w:r>
    </w:p>
    <w:p w14:paraId="2CFBA521" w14:textId="36405662" w:rsidR="00FC2592" w:rsidRPr="00FC2592" w:rsidRDefault="00FC2592" w:rsidP="00133DC6">
      <w:pPr>
        <w:pStyle w:val="ListParagraph"/>
        <w:numPr>
          <w:ilvl w:val="0"/>
          <w:numId w:val="21"/>
        </w:numPr>
        <w:rPr>
          <w:rFonts w:ascii="Verdana" w:hAnsi="Verdana"/>
          <w:bCs/>
          <w:sz w:val="18"/>
          <w:szCs w:val="18"/>
        </w:rPr>
      </w:pPr>
      <w:r>
        <w:rPr>
          <w:rFonts w:ascii="Verdana" w:hAnsi="Verdana"/>
          <w:sz w:val="18"/>
          <w:szCs w:val="18"/>
          <w:lang w:val="en-GB"/>
        </w:rPr>
        <w:t>...</w:t>
      </w:r>
      <w:r>
        <w:rPr>
          <w:rFonts w:ascii="Verdana" w:hAnsi="Verdana"/>
          <w:b/>
          <w:bCs/>
          <w:sz w:val="18"/>
          <w:szCs w:val="18"/>
          <w:lang w:val="en-GB"/>
        </w:rPr>
        <w:t>complete</w:t>
      </w:r>
      <w:r>
        <w:rPr>
          <w:rFonts w:ascii="Verdana" w:hAnsi="Verdana"/>
          <w:sz w:val="18"/>
          <w:szCs w:val="18"/>
          <w:lang w:val="en-GB"/>
        </w:rPr>
        <w:t>;</w:t>
      </w:r>
    </w:p>
    <w:p w14:paraId="04C1B55A" w14:textId="77777777" w:rsidR="009945CC" w:rsidRPr="009945CC" w:rsidRDefault="009945CC" w:rsidP="009945CC">
      <w:pPr>
        <w:pStyle w:val="ListParagraph"/>
        <w:ind w:left="360"/>
        <w:rPr>
          <w:rFonts w:ascii="Verdana" w:hAnsi="Verdana"/>
          <w:b/>
          <w:sz w:val="18"/>
          <w:szCs w:val="18"/>
        </w:rPr>
      </w:pPr>
    </w:p>
    <w:p w14:paraId="04CF00F2" w14:textId="740AD1D4" w:rsidR="00933DBA" w:rsidRPr="004F0103" w:rsidRDefault="00933DBA" w:rsidP="004F0103">
      <w:pPr>
        <w:rPr>
          <w:rFonts w:ascii="Verdana" w:hAnsi="Verdana"/>
          <w:bCs/>
          <w:sz w:val="18"/>
          <w:szCs w:val="18"/>
        </w:rPr>
      </w:pPr>
      <w:r>
        <w:rPr>
          <w:rFonts w:ascii="Verdana" w:hAnsi="Verdana"/>
          <w:b/>
          <w:bCs/>
          <w:sz w:val="18"/>
          <w:szCs w:val="18"/>
          <w:lang w:val="en-GB"/>
        </w:rPr>
        <w:t>Article 4: Phases and schedule</w:t>
      </w:r>
    </w:p>
    <w:p w14:paraId="3E69D1A0" w14:textId="19FF6EA7" w:rsidR="00C824E1" w:rsidRPr="006D5DAB" w:rsidRDefault="00101354" w:rsidP="00133DC6">
      <w:pPr>
        <w:pStyle w:val="ListParagraph"/>
        <w:numPr>
          <w:ilvl w:val="0"/>
          <w:numId w:val="2"/>
        </w:numPr>
        <w:rPr>
          <w:rFonts w:ascii="Verdana" w:hAnsi="Verdana"/>
          <w:sz w:val="18"/>
          <w:szCs w:val="18"/>
          <w:lang w:val="en-GB"/>
        </w:rPr>
      </w:pPr>
      <w:r>
        <w:rPr>
          <w:rFonts w:ascii="Verdana" w:hAnsi="Verdana"/>
          <w:sz w:val="18"/>
          <w:szCs w:val="18"/>
          <w:lang w:val="en-GB"/>
        </w:rPr>
        <w:t>The renovation of the Vessel shall be phased as follows:</w:t>
      </w:r>
    </w:p>
    <w:p w14:paraId="0F18634E" w14:textId="33265500" w:rsidR="00015F30" w:rsidRPr="006D5DAB" w:rsidRDefault="00232D32" w:rsidP="00133DC6">
      <w:pPr>
        <w:pStyle w:val="ListParagraph"/>
        <w:numPr>
          <w:ilvl w:val="0"/>
          <w:numId w:val="19"/>
        </w:numPr>
        <w:rPr>
          <w:rFonts w:ascii="Verdana" w:hAnsi="Verdana"/>
          <w:sz w:val="18"/>
          <w:szCs w:val="18"/>
          <w:lang w:val="en-GB"/>
        </w:rPr>
      </w:pPr>
      <w:r>
        <w:rPr>
          <w:rFonts w:ascii="Verdana" w:hAnsi="Verdana"/>
          <w:sz w:val="18"/>
          <w:szCs w:val="18"/>
          <w:lang w:val="en-GB"/>
        </w:rPr>
        <w:t>Phase I: Drafting specifications and drawings [</w:t>
      </w:r>
      <w:r>
        <w:rPr>
          <w:rFonts w:ascii="Verdana" w:hAnsi="Verdana"/>
          <w:b/>
          <w:bCs/>
          <w:sz w:val="18"/>
          <w:szCs w:val="18"/>
          <w:lang w:val="en-GB"/>
        </w:rPr>
        <w:t>please note: only where the Contractor is responsible</w:t>
      </w:r>
      <w:r>
        <w:rPr>
          <w:rFonts w:ascii="Verdana" w:hAnsi="Verdana"/>
          <w:sz w:val="18"/>
          <w:szCs w:val="18"/>
          <w:lang w:val="en-GB"/>
        </w:rPr>
        <w:t>]</w:t>
      </w:r>
    </w:p>
    <w:p w14:paraId="37B6BDFA" w14:textId="6B7EE09A" w:rsidR="000C6942" w:rsidRPr="006D5DAB" w:rsidRDefault="00232D32" w:rsidP="00133DC6">
      <w:pPr>
        <w:pStyle w:val="ListParagraph"/>
        <w:numPr>
          <w:ilvl w:val="0"/>
          <w:numId w:val="19"/>
        </w:numPr>
        <w:rPr>
          <w:rFonts w:ascii="Verdana" w:hAnsi="Verdana"/>
          <w:sz w:val="18"/>
          <w:szCs w:val="18"/>
          <w:lang w:val="en-GB"/>
        </w:rPr>
      </w:pPr>
      <w:r>
        <w:rPr>
          <w:rFonts w:ascii="Verdana" w:hAnsi="Verdana"/>
          <w:sz w:val="18"/>
          <w:szCs w:val="18"/>
          <w:lang w:val="en-GB"/>
        </w:rPr>
        <w:t>Phase II: Drafting contractual specifications</w:t>
      </w:r>
      <w:r w:rsidR="007B1D01">
        <w:rPr>
          <w:rFonts w:ascii="Verdana" w:hAnsi="Verdana"/>
          <w:sz w:val="18"/>
          <w:szCs w:val="18"/>
          <w:lang w:val="en-GB"/>
        </w:rPr>
        <w:t xml:space="preserve"> </w:t>
      </w:r>
      <w:r>
        <w:rPr>
          <w:rFonts w:ascii="Verdana" w:hAnsi="Verdana"/>
          <w:sz w:val="18"/>
          <w:szCs w:val="18"/>
          <w:lang w:val="en-GB"/>
        </w:rPr>
        <w:t>[</w:t>
      </w:r>
      <w:r>
        <w:rPr>
          <w:rFonts w:ascii="Verdana" w:hAnsi="Verdana"/>
          <w:b/>
          <w:bCs/>
          <w:sz w:val="18"/>
          <w:szCs w:val="18"/>
          <w:lang w:val="en-GB"/>
        </w:rPr>
        <w:t>please note: only where the Contractor is responsible</w:t>
      </w:r>
      <w:r>
        <w:rPr>
          <w:rFonts w:ascii="Verdana" w:hAnsi="Verdana"/>
          <w:sz w:val="18"/>
          <w:szCs w:val="18"/>
          <w:lang w:val="en-GB"/>
        </w:rPr>
        <w:t>]</w:t>
      </w:r>
    </w:p>
    <w:p w14:paraId="098ADEE7" w14:textId="77113752" w:rsidR="00747E4F" w:rsidRDefault="000C6942" w:rsidP="00133DC6">
      <w:pPr>
        <w:pStyle w:val="ListParagraph"/>
        <w:numPr>
          <w:ilvl w:val="0"/>
          <w:numId w:val="19"/>
        </w:numPr>
        <w:rPr>
          <w:rFonts w:ascii="Verdana" w:hAnsi="Verdana"/>
          <w:sz w:val="18"/>
          <w:szCs w:val="18"/>
        </w:rPr>
      </w:pPr>
      <w:r>
        <w:rPr>
          <w:rFonts w:ascii="Verdana" w:hAnsi="Verdana"/>
          <w:sz w:val="18"/>
          <w:szCs w:val="18"/>
          <w:lang w:val="en-GB"/>
        </w:rPr>
        <w:t xml:space="preserve">Phase III: Renovation phase. </w:t>
      </w:r>
    </w:p>
    <w:p w14:paraId="1463F1B3" w14:textId="2E521745" w:rsidR="00933DBA" w:rsidRPr="006D5DAB" w:rsidRDefault="00933DBA" w:rsidP="00133DC6">
      <w:pPr>
        <w:pStyle w:val="ListParagraph"/>
        <w:numPr>
          <w:ilvl w:val="0"/>
          <w:numId w:val="2"/>
        </w:numPr>
        <w:rPr>
          <w:rFonts w:ascii="Verdana" w:hAnsi="Verdana"/>
          <w:sz w:val="18"/>
          <w:szCs w:val="18"/>
          <w:lang w:val="en-GB"/>
        </w:rPr>
      </w:pPr>
      <w:r>
        <w:rPr>
          <w:rFonts w:ascii="Verdana" w:hAnsi="Verdana"/>
          <w:sz w:val="18"/>
          <w:szCs w:val="18"/>
          <w:lang w:val="en-GB"/>
        </w:rPr>
        <w:t>For the renovation of the Vessel the Parties shall adhere to the following schedule:</w:t>
      </w:r>
    </w:p>
    <w:p w14:paraId="593C12D4" w14:textId="77777777" w:rsidR="00933DBA" w:rsidRPr="006D5DAB" w:rsidRDefault="00933DBA" w:rsidP="00703CE5">
      <w:pPr>
        <w:ind w:left="360"/>
        <w:rPr>
          <w:rFonts w:ascii="Verdana" w:hAnsi="Verdana"/>
          <w:sz w:val="18"/>
          <w:szCs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4512"/>
      </w:tblGrid>
      <w:tr w:rsidR="00933DBA" w14:paraId="053A934C"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70AB2EB2" w14:textId="3F51D488" w:rsidR="00933DBA" w:rsidRPr="006D5DAB" w:rsidRDefault="00721E32" w:rsidP="00133DC6">
            <w:pPr>
              <w:numPr>
                <w:ilvl w:val="0"/>
                <w:numId w:val="4"/>
              </w:numPr>
              <w:rPr>
                <w:rFonts w:ascii="Verdana" w:hAnsi="Verdana"/>
                <w:b/>
                <w:sz w:val="18"/>
                <w:szCs w:val="18"/>
                <w:lang w:val="en-GB"/>
              </w:rPr>
            </w:pPr>
            <w:r>
              <w:rPr>
                <w:rFonts w:ascii="Verdana" w:hAnsi="Verdana"/>
                <w:b/>
                <w:bCs/>
                <w:sz w:val="18"/>
                <w:szCs w:val="18"/>
                <w:lang w:val="en-GB"/>
              </w:rPr>
              <w:t>DRAFTING OF SPECIFICATIONS AND DRAWINGS</w:t>
            </w:r>
          </w:p>
        </w:tc>
        <w:tc>
          <w:tcPr>
            <w:tcW w:w="4512" w:type="dxa"/>
            <w:tcBorders>
              <w:top w:val="single" w:sz="4" w:space="0" w:color="auto"/>
              <w:left w:val="single" w:sz="4" w:space="0" w:color="auto"/>
              <w:bottom w:val="single" w:sz="4" w:space="0" w:color="auto"/>
              <w:right w:val="single" w:sz="4" w:space="0" w:color="auto"/>
            </w:tcBorders>
            <w:hideMark/>
          </w:tcPr>
          <w:p w14:paraId="722B6124" w14:textId="77777777" w:rsidR="00933DBA" w:rsidRDefault="00933DBA" w:rsidP="00703CE5">
            <w:pPr>
              <w:rPr>
                <w:rFonts w:ascii="Verdana" w:hAnsi="Verdana"/>
                <w:b/>
                <w:sz w:val="18"/>
                <w:szCs w:val="18"/>
              </w:rPr>
            </w:pPr>
            <w:r>
              <w:rPr>
                <w:rFonts w:ascii="Verdana" w:hAnsi="Verdana"/>
                <w:b/>
                <w:bCs/>
                <w:sz w:val="18"/>
                <w:szCs w:val="18"/>
                <w:lang w:val="en-GB"/>
              </w:rPr>
              <w:t>DATE/WEEK* COMPLETED (approximate):</w:t>
            </w:r>
          </w:p>
        </w:tc>
      </w:tr>
      <w:tr w:rsidR="00933DBA" w14:paraId="3B1A6858"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33318FC5" w14:textId="1ABF6F94" w:rsidR="00933DBA" w:rsidRPr="00DC2E8B" w:rsidRDefault="00933DBA" w:rsidP="00C62AD2">
            <w:pPr>
              <w:ind w:left="720"/>
              <w:rPr>
                <w:rFonts w:ascii="Verdana" w:hAnsi="Verdana"/>
                <w:sz w:val="18"/>
                <w:szCs w:val="18"/>
              </w:rPr>
            </w:pPr>
            <w:r>
              <w:rPr>
                <w:rFonts w:ascii="Verdana" w:hAnsi="Verdana"/>
                <w:sz w:val="18"/>
                <w:szCs w:val="18"/>
                <w:lang w:val="en-GB"/>
              </w:rPr>
              <w:t>Provisional specifications</w:t>
            </w:r>
          </w:p>
        </w:tc>
        <w:tc>
          <w:tcPr>
            <w:tcW w:w="4512" w:type="dxa"/>
            <w:tcBorders>
              <w:top w:val="single" w:sz="4" w:space="0" w:color="auto"/>
              <w:left w:val="single" w:sz="4" w:space="0" w:color="auto"/>
              <w:bottom w:val="single" w:sz="4" w:space="0" w:color="auto"/>
              <w:right w:val="single" w:sz="4" w:space="0" w:color="auto"/>
            </w:tcBorders>
            <w:hideMark/>
          </w:tcPr>
          <w:p w14:paraId="0F654525" w14:textId="77777777" w:rsidR="00933DBA" w:rsidRPr="00DC2E8B" w:rsidRDefault="00933DBA" w:rsidP="00703CE5">
            <w:pPr>
              <w:rPr>
                <w:rFonts w:ascii="Verdana" w:hAnsi="Verdana"/>
                <w:b/>
                <w:sz w:val="18"/>
                <w:szCs w:val="18"/>
              </w:rPr>
            </w:pPr>
            <w:r>
              <w:rPr>
                <w:rFonts w:ascii="Verdana" w:hAnsi="Verdana"/>
                <w:b/>
                <w:bCs/>
                <w:sz w:val="18"/>
                <w:szCs w:val="18"/>
                <w:lang w:val="en-GB"/>
              </w:rPr>
              <w:t>±</w:t>
            </w:r>
          </w:p>
        </w:tc>
      </w:tr>
      <w:tr w:rsidR="00933DBA" w14:paraId="21FF855E"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7F21D1E1" w14:textId="222B1BA2" w:rsidR="00933DBA" w:rsidRPr="00DC2E8B" w:rsidRDefault="00933DBA" w:rsidP="00C62AD2">
            <w:pPr>
              <w:ind w:left="720"/>
              <w:rPr>
                <w:rFonts w:ascii="Verdana" w:hAnsi="Verdana"/>
                <w:sz w:val="18"/>
                <w:szCs w:val="18"/>
              </w:rPr>
            </w:pPr>
            <w:r>
              <w:rPr>
                <w:rFonts w:ascii="Verdana" w:hAnsi="Verdana"/>
                <w:sz w:val="18"/>
                <w:szCs w:val="18"/>
                <w:lang w:val="en-GB"/>
              </w:rPr>
              <w:t>Final specifications</w:t>
            </w:r>
          </w:p>
        </w:tc>
        <w:tc>
          <w:tcPr>
            <w:tcW w:w="4512" w:type="dxa"/>
            <w:tcBorders>
              <w:top w:val="single" w:sz="4" w:space="0" w:color="auto"/>
              <w:left w:val="single" w:sz="4" w:space="0" w:color="auto"/>
              <w:bottom w:val="single" w:sz="4" w:space="0" w:color="auto"/>
              <w:right w:val="single" w:sz="4" w:space="0" w:color="auto"/>
            </w:tcBorders>
            <w:hideMark/>
          </w:tcPr>
          <w:p w14:paraId="4F7DA3BE" w14:textId="77777777" w:rsidR="00933DBA" w:rsidRPr="00DC2E8B" w:rsidRDefault="00933DBA" w:rsidP="00703CE5">
            <w:pPr>
              <w:rPr>
                <w:rFonts w:ascii="Verdana" w:hAnsi="Verdana"/>
                <w:b/>
                <w:sz w:val="18"/>
                <w:szCs w:val="18"/>
              </w:rPr>
            </w:pPr>
            <w:r>
              <w:rPr>
                <w:rFonts w:ascii="Verdana" w:hAnsi="Verdana"/>
                <w:b/>
                <w:bCs/>
                <w:sz w:val="18"/>
                <w:szCs w:val="18"/>
                <w:lang w:val="en-GB"/>
              </w:rPr>
              <w:t>±</w:t>
            </w:r>
          </w:p>
        </w:tc>
      </w:tr>
      <w:tr w:rsidR="000E5768" w14:paraId="4E47B81E" w14:textId="77777777" w:rsidTr="0095194C">
        <w:tc>
          <w:tcPr>
            <w:tcW w:w="4440" w:type="dxa"/>
            <w:tcBorders>
              <w:top w:val="single" w:sz="4" w:space="0" w:color="auto"/>
              <w:left w:val="single" w:sz="4" w:space="0" w:color="auto"/>
              <w:bottom w:val="single" w:sz="4" w:space="0" w:color="auto"/>
              <w:right w:val="single" w:sz="4" w:space="0" w:color="auto"/>
            </w:tcBorders>
          </w:tcPr>
          <w:p w14:paraId="3CA1D16E" w14:textId="3DDF6F32" w:rsidR="000E5768" w:rsidRPr="00DC2E8B" w:rsidRDefault="000E5768" w:rsidP="006D5DAB">
            <w:pPr>
              <w:ind w:left="720"/>
              <w:rPr>
                <w:rFonts w:ascii="Verdana" w:hAnsi="Verdana"/>
                <w:bCs/>
                <w:sz w:val="18"/>
                <w:szCs w:val="18"/>
              </w:rPr>
            </w:pPr>
            <w:r>
              <w:rPr>
                <w:rFonts w:ascii="Verdana" w:hAnsi="Verdana"/>
                <w:sz w:val="18"/>
                <w:szCs w:val="18"/>
                <w:lang w:val="en-GB"/>
              </w:rPr>
              <w:t>Provisional design</w:t>
            </w:r>
          </w:p>
        </w:tc>
        <w:tc>
          <w:tcPr>
            <w:tcW w:w="4512" w:type="dxa"/>
            <w:tcBorders>
              <w:top w:val="single" w:sz="4" w:space="0" w:color="auto"/>
              <w:left w:val="single" w:sz="4" w:space="0" w:color="auto"/>
              <w:bottom w:val="single" w:sz="4" w:space="0" w:color="auto"/>
              <w:right w:val="single" w:sz="4" w:space="0" w:color="auto"/>
            </w:tcBorders>
          </w:tcPr>
          <w:p w14:paraId="26EC3205" w14:textId="4EF485F7" w:rsidR="000E5768" w:rsidRPr="00DC2E8B" w:rsidRDefault="00BA1714" w:rsidP="005C1F1A">
            <w:pPr>
              <w:rPr>
                <w:rFonts w:ascii="Verdana" w:hAnsi="Verdana"/>
                <w:sz w:val="18"/>
                <w:szCs w:val="18"/>
              </w:rPr>
            </w:pPr>
            <w:r>
              <w:rPr>
                <w:rFonts w:ascii="Verdana" w:hAnsi="Verdana"/>
                <w:b/>
                <w:bCs/>
                <w:sz w:val="18"/>
                <w:szCs w:val="18"/>
                <w:lang w:val="en-GB"/>
              </w:rPr>
              <w:t>±</w:t>
            </w:r>
          </w:p>
        </w:tc>
      </w:tr>
      <w:tr w:rsidR="000E5768" w14:paraId="103250AA" w14:textId="77777777" w:rsidTr="0095194C">
        <w:tc>
          <w:tcPr>
            <w:tcW w:w="4440" w:type="dxa"/>
            <w:tcBorders>
              <w:top w:val="single" w:sz="4" w:space="0" w:color="auto"/>
              <w:left w:val="single" w:sz="4" w:space="0" w:color="auto"/>
              <w:bottom w:val="single" w:sz="4" w:space="0" w:color="auto"/>
              <w:right w:val="single" w:sz="4" w:space="0" w:color="auto"/>
            </w:tcBorders>
          </w:tcPr>
          <w:p w14:paraId="7C9BB710" w14:textId="47B60EDB" w:rsidR="000E5768" w:rsidRPr="00DC2E8B" w:rsidRDefault="000E5768" w:rsidP="006D5DAB">
            <w:pPr>
              <w:ind w:left="720"/>
              <w:rPr>
                <w:rFonts w:ascii="Verdana" w:hAnsi="Verdana"/>
                <w:b/>
                <w:sz w:val="18"/>
                <w:szCs w:val="18"/>
              </w:rPr>
            </w:pPr>
            <w:r>
              <w:rPr>
                <w:rFonts w:ascii="Verdana" w:hAnsi="Verdana"/>
                <w:sz w:val="18"/>
                <w:szCs w:val="18"/>
                <w:lang w:val="en-GB"/>
              </w:rPr>
              <w:t xml:space="preserve">Interim design evaluation </w:t>
            </w:r>
          </w:p>
        </w:tc>
        <w:tc>
          <w:tcPr>
            <w:tcW w:w="4512" w:type="dxa"/>
            <w:tcBorders>
              <w:top w:val="single" w:sz="4" w:space="0" w:color="auto"/>
              <w:left w:val="single" w:sz="4" w:space="0" w:color="auto"/>
              <w:bottom w:val="single" w:sz="4" w:space="0" w:color="auto"/>
              <w:right w:val="single" w:sz="4" w:space="0" w:color="auto"/>
            </w:tcBorders>
          </w:tcPr>
          <w:p w14:paraId="7CCAEEA6" w14:textId="15C42E7F" w:rsidR="000E5768" w:rsidRPr="00DC2E8B" w:rsidRDefault="00BA1714" w:rsidP="000E5768">
            <w:pPr>
              <w:rPr>
                <w:rFonts w:ascii="Verdana" w:hAnsi="Verdana"/>
                <w:sz w:val="18"/>
                <w:szCs w:val="18"/>
              </w:rPr>
            </w:pPr>
            <w:r>
              <w:rPr>
                <w:rFonts w:ascii="Verdana" w:hAnsi="Verdana"/>
                <w:b/>
                <w:bCs/>
                <w:sz w:val="18"/>
                <w:szCs w:val="18"/>
                <w:lang w:val="en-GB"/>
              </w:rPr>
              <w:t>±</w:t>
            </w:r>
          </w:p>
        </w:tc>
      </w:tr>
      <w:tr w:rsidR="000E5768" w14:paraId="215ECA59" w14:textId="77777777" w:rsidTr="0095194C">
        <w:tc>
          <w:tcPr>
            <w:tcW w:w="4440" w:type="dxa"/>
            <w:tcBorders>
              <w:top w:val="single" w:sz="4" w:space="0" w:color="auto"/>
              <w:left w:val="single" w:sz="4" w:space="0" w:color="auto"/>
              <w:bottom w:val="single" w:sz="4" w:space="0" w:color="auto"/>
              <w:right w:val="single" w:sz="4" w:space="0" w:color="auto"/>
            </w:tcBorders>
          </w:tcPr>
          <w:p w14:paraId="5714C6D8" w14:textId="4A82DB63" w:rsidR="000E5768" w:rsidRPr="006D5DAB" w:rsidRDefault="000E5768" w:rsidP="006D5DAB">
            <w:pPr>
              <w:ind w:left="720"/>
              <w:rPr>
                <w:rFonts w:ascii="Verdana" w:hAnsi="Verdana"/>
                <w:bCs/>
                <w:sz w:val="18"/>
                <w:szCs w:val="18"/>
                <w:lang w:val="en-GB"/>
              </w:rPr>
            </w:pPr>
            <w:r>
              <w:rPr>
                <w:rFonts w:ascii="Verdana" w:hAnsi="Verdana"/>
                <w:sz w:val="18"/>
                <w:szCs w:val="18"/>
                <w:lang w:val="en-GB"/>
              </w:rPr>
              <w:t>Final design and final evaluation</w:t>
            </w:r>
          </w:p>
        </w:tc>
        <w:tc>
          <w:tcPr>
            <w:tcW w:w="4512" w:type="dxa"/>
            <w:tcBorders>
              <w:top w:val="single" w:sz="4" w:space="0" w:color="auto"/>
              <w:left w:val="single" w:sz="4" w:space="0" w:color="auto"/>
              <w:bottom w:val="single" w:sz="4" w:space="0" w:color="auto"/>
              <w:right w:val="single" w:sz="4" w:space="0" w:color="auto"/>
            </w:tcBorders>
          </w:tcPr>
          <w:p w14:paraId="531D2D46" w14:textId="223888D8" w:rsidR="000E5768" w:rsidRPr="00DC2E8B" w:rsidRDefault="00BA1714" w:rsidP="000E5768">
            <w:pPr>
              <w:rPr>
                <w:rFonts w:ascii="Verdana" w:hAnsi="Verdana"/>
                <w:sz w:val="18"/>
                <w:szCs w:val="18"/>
              </w:rPr>
            </w:pPr>
            <w:r>
              <w:rPr>
                <w:rFonts w:ascii="Verdana" w:hAnsi="Verdana"/>
                <w:b/>
                <w:bCs/>
                <w:sz w:val="18"/>
                <w:szCs w:val="18"/>
                <w:lang w:val="en-GB"/>
              </w:rPr>
              <w:t>±</w:t>
            </w:r>
          </w:p>
        </w:tc>
      </w:tr>
      <w:tr w:rsidR="000E5768" w14:paraId="276EA7CD"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78672B17" w14:textId="2DA495BC" w:rsidR="000E5768" w:rsidRPr="00DC2E8B" w:rsidRDefault="00576885" w:rsidP="00133DC6">
            <w:pPr>
              <w:numPr>
                <w:ilvl w:val="0"/>
                <w:numId w:val="4"/>
              </w:numPr>
              <w:rPr>
                <w:rFonts w:ascii="Verdana" w:hAnsi="Verdana"/>
                <w:b/>
                <w:sz w:val="18"/>
                <w:szCs w:val="18"/>
              </w:rPr>
            </w:pPr>
            <w:r>
              <w:rPr>
                <w:rFonts w:ascii="Verdana" w:hAnsi="Verdana"/>
                <w:b/>
                <w:bCs/>
                <w:sz w:val="18"/>
                <w:szCs w:val="18"/>
                <w:lang w:val="en-GB"/>
              </w:rPr>
              <w:lastRenderedPageBreak/>
              <w:t xml:space="preserve">DRAFTING OF CONTRACTUAL SPECIFICATIONS </w:t>
            </w:r>
          </w:p>
        </w:tc>
        <w:tc>
          <w:tcPr>
            <w:tcW w:w="4512" w:type="dxa"/>
            <w:tcBorders>
              <w:top w:val="single" w:sz="4" w:space="0" w:color="auto"/>
              <w:left w:val="single" w:sz="4" w:space="0" w:color="auto"/>
              <w:bottom w:val="single" w:sz="4" w:space="0" w:color="auto"/>
              <w:right w:val="single" w:sz="4" w:space="0" w:color="auto"/>
            </w:tcBorders>
          </w:tcPr>
          <w:p w14:paraId="28ED01E6" w14:textId="77777777" w:rsidR="000E5768" w:rsidRPr="00DC2E8B" w:rsidRDefault="000E5768" w:rsidP="000E5768">
            <w:pPr>
              <w:rPr>
                <w:rFonts w:ascii="Verdana" w:hAnsi="Verdana"/>
                <w:sz w:val="18"/>
                <w:szCs w:val="18"/>
              </w:rPr>
            </w:pPr>
          </w:p>
        </w:tc>
      </w:tr>
      <w:tr w:rsidR="00576885" w14:paraId="109F26DE" w14:textId="77777777" w:rsidTr="0095194C">
        <w:tc>
          <w:tcPr>
            <w:tcW w:w="4440" w:type="dxa"/>
            <w:tcBorders>
              <w:top w:val="single" w:sz="4" w:space="0" w:color="auto"/>
              <w:left w:val="single" w:sz="4" w:space="0" w:color="auto"/>
              <w:bottom w:val="single" w:sz="4" w:space="0" w:color="auto"/>
              <w:right w:val="single" w:sz="4" w:space="0" w:color="auto"/>
            </w:tcBorders>
          </w:tcPr>
          <w:p w14:paraId="79234825" w14:textId="1F5647F7" w:rsidR="00576885" w:rsidRDefault="00576885" w:rsidP="000E5768">
            <w:pPr>
              <w:ind w:left="720"/>
              <w:rPr>
                <w:rFonts w:ascii="Verdana" w:hAnsi="Verdana"/>
                <w:sz w:val="18"/>
                <w:szCs w:val="18"/>
              </w:rPr>
            </w:pPr>
            <w:r>
              <w:rPr>
                <w:rFonts w:ascii="Verdana" w:hAnsi="Verdana"/>
                <w:sz w:val="18"/>
                <w:szCs w:val="18"/>
                <w:lang w:val="en-GB"/>
              </w:rPr>
              <w:t>Contractual specifications complete</w:t>
            </w:r>
          </w:p>
        </w:tc>
        <w:tc>
          <w:tcPr>
            <w:tcW w:w="4512" w:type="dxa"/>
            <w:tcBorders>
              <w:top w:val="single" w:sz="4" w:space="0" w:color="auto"/>
              <w:left w:val="single" w:sz="4" w:space="0" w:color="auto"/>
              <w:bottom w:val="single" w:sz="4" w:space="0" w:color="auto"/>
              <w:right w:val="single" w:sz="4" w:space="0" w:color="auto"/>
            </w:tcBorders>
          </w:tcPr>
          <w:p w14:paraId="5993A7F4" w14:textId="0877D7EE" w:rsidR="00576885" w:rsidRDefault="00576885" w:rsidP="000E5768">
            <w:pPr>
              <w:rPr>
                <w:rFonts w:ascii="Verdana" w:hAnsi="Verdana"/>
                <w:b/>
                <w:sz w:val="18"/>
                <w:szCs w:val="18"/>
              </w:rPr>
            </w:pPr>
            <w:r>
              <w:rPr>
                <w:rFonts w:ascii="Verdana" w:hAnsi="Verdana"/>
                <w:b/>
                <w:bCs/>
                <w:sz w:val="18"/>
                <w:szCs w:val="18"/>
                <w:lang w:val="en-GB"/>
              </w:rPr>
              <w:t>±</w:t>
            </w:r>
          </w:p>
        </w:tc>
      </w:tr>
      <w:tr w:rsidR="00576885" w14:paraId="7AC96779" w14:textId="77777777" w:rsidTr="0095194C">
        <w:tc>
          <w:tcPr>
            <w:tcW w:w="4440" w:type="dxa"/>
            <w:tcBorders>
              <w:top w:val="single" w:sz="4" w:space="0" w:color="auto"/>
              <w:left w:val="single" w:sz="4" w:space="0" w:color="auto"/>
              <w:bottom w:val="single" w:sz="4" w:space="0" w:color="auto"/>
              <w:right w:val="single" w:sz="4" w:space="0" w:color="auto"/>
            </w:tcBorders>
          </w:tcPr>
          <w:p w14:paraId="63BABDC6" w14:textId="45529BA8" w:rsidR="00576885" w:rsidRPr="00576885" w:rsidRDefault="00576885" w:rsidP="00133DC6">
            <w:pPr>
              <w:pStyle w:val="ListParagraph"/>
              <w:numPr>
                <w:ilvl w:val="0"/>
                <w:numId w:val="4"/>
              </w:numPr>
              <w:rPr>
                <w:rFonts w:ascii="Verdana" w:hAnsi="Verdana"/>
                <w:sz w:val="18"/>
                <w:szCs w:val="18"/>
              </w:rPr>
            </w:pPr>
            <w:r>
              <w:rPr>
                <w:rFonts w:ascii="Verdana" w:hAnsi="Verdana"/>
                <w:b/>
                <w:bCs/>
                <w:sz w:val="18"/>
                <w:szCs w:val="18"/>
                <w:lang w:val="en-GB"/>
              </w:rPr>
              <w:t>RENOVATION PHASE</w:t>
            </w:r>
          </w:p>
        </w:tc>
        <w:tc>
          <w:tcPr>
            <w:tcW w:w="4512" w:type="dxa"/>
            <w:tcBorders>
              <w:top w:val="single" w:sz="4" w:space="0" w:color="auto"/>
              <w:left w:val="single" w:sz="4" w:space="0" w:color="auto"/>
              <w:bottom w:val="single" w:sz="4" w:space="0" w:color="auto"/>
              <w:right w:val="single" w:sz="4" w:space="0" w:color="auto"/>
            </w:tcBorders>
          </w:tcPr>
          <w:p w14:paraId="0E0F44A7" w14:textId="77777777" w:rsidR="00576885" w:rsidRDefault="00576885" w:rsidP="000E5768">
            <w:pPr>
              <w:rPr>
                <w:rFonts w:ascii="Verdana" w:hAnsi="Verdana"/>
                <w:b/>
                <w:sz w:val="18"/>
                <w:szCs w:val="18"/>
              </w:rPr>
            </w:pPr>
          </w:p>
        </w:tc>
      </w:tr>
      <w:tr w:rsidR="000E5768" w14:paraId="6A98F9BA"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5B2835BE" w14:textId="70DBE945" w:rsidR="000E5768" w:rsidRDefault="000E5768" w:rsidP="000E5768">
            <w:pPr>
              <w:ind w:left="720"/>
              <w:rPr>
                <w:rFonts w:ascii="Verdana" w:hAnsi="Verdana"/>
                <w:sz w:val="18"/>
                <w:szCs w:val="18"/>
              </w:rPr>
            </w:pPr>
            <w:r>
              <w:rPr>
                <w:rFonts w:ascii="Verdana" w:hAnsi="Verdana"/>
                <w:sz w:val="18"/>
                <w:szCs w:val="18"/>
                <w:lang w:val="en-GB"/>
              </w:rPr>
              <w:t>Start of renovation</w:t>
            </w:r>
          </w:p>
        </w:tc>
        <w:tc>
          <w:tcPr>
            <w:tcW w:w="4512" w:type="dxa"/>
            <w:tcBorders>
              <w:top w:val="single" w:sz="4" w:space="0" w:color="auto"/>
              <w:left w:val="single" w:sz="4" w:space="0" w:color="auto"/>
              <w:bottom w:val="single" w:sz="4" w:space="0" w:color="auto"/>
              <w:right w:val="single" w:sz="4" w:space="0" w:color="auto"/>
            </w:tcBorders>
            <w:hideMark/>
          </w:tcPr>
          <w:p w14:paraId="30A2A4CC" w14:textId="77777777" w:rsidR="000E5768" w:rsidRDefault="000E5768" w:rsidP="000E5768">
            <w:pPr>
              <w:rPr>
                <w:rFonts w:ascii="Verdana" w:hAnsi="Verdana"/>
                <w:sz w:val="18"/>
                <w:szCs w:val="18"/>
              </w:rPr>
            </w:pPr>
            <w:r>
              <w:rPr>
                <w:rFonts w:ascii="Verdana" w:hAnsi="Verdana"/>
                <w:b/>
                <w:bCs/>
                <w:sz w:val="18"/>
                <w:szCs w:val="18"/>
                <w:lang w:val="en-GB"/>
              </w:rPr>
              <w:t>±</w:t>
            </w:r>
          </w:p>
        </w:tc>
      </w:tr>
      <w:tr w:rsidR="000E5768" w14:paraId="3AAB1284"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09B149B0" w14:textId="77777777" w:rsidR="000E5768" w:rsidRDefault="000E5768" w:rsidP="000E5768">
            <w:pPr>
              <w:ind w:left="720"/>
              <w:rPr>
                <w:rFonts w:ascii="Verdana" w:hAnsi="Verdana"/>
                <w:sz w:val="18"/>
                <w:szCs w:val="18"/>
              </w:rPr>
            </w:pPr>
            <w:r>
              <w:rPr>
                <w:rFonts w:ascii="Verdana" w:hAnsi="Verdana"/>
                <w:sz w:val="18"/>
                <w:szCs w:val="18"/>
                <w:lang w:val="en-GB"/>
              </w:rPr>
              <w:t>First interim evaluation</w:t>
            </w:r>
          </w:p>
        </w:tc>
        <w:tc>
          <w:tcPr>
            <w:tcW w:w="4512" w:type="dxa"/>
            <w:tcBorders>
              <w:top w:val="single" w:sz="4" w:space="0" w:color="auto"/>
              <w:left w:val="single" w:sz="4" w:space="0" w:color="auto"/>
              <w:bottom w:val="single" w:sz="4" w:space="0" w:color="auto"/>
              <w:right w:val="single" w:sz="4" w:space="0" w:color="auto"/>
            </w:tcBorders>
            <w:hideMark/>
          </w:tcPr>
          <w:p w14:paraId="716494BD" w14:textId="77777777" w:rsidR="000E5768" w:rsidRDefault="000E5768" w:rsidP="000E5768">
            <w:pPr>
              <w:rPr>
                <w:rFonts w:ascii="Verdana" w:hAnsi="Verdana"/>
                <w:sz w:val="18"/>
                <w:szCs w:val="18"/>
              </w:rPr>
            </w:pPr>
            <w:r>
              <w:rPr>
                <w:rFonts w:ascii="Verdana" w:hAnsi="Verdana"/>
                <w:b/>
                <w:bCs/>
                <w:sz w:val="18"/>
                <w:szCs w:val="18"/>
                <w:lang w:val="en-GB"/>
              </w:rPr>
              <w:t>±</w:t>
            </w:r>
          </w:p>
        </w:tc>
      </w:tr>
      <w:tr w:rsidR="000E5768" w14:paraId="0884940D"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4FF23588" w14:textId="77777777" w:rsidR="000E5768" w:rsidRDefault="000E5768" w:rsidP="000E5768">
            <w:pPr>
              <w:ind w:left="720"/>
              <w:rPr>
                <w:rFonts w:ascii="Verdana" w:hAnsi="Verdana"/>
                <w:sz w:val="18"/>
                <w:szCs w:val="18"/>
              </w:rPr>
            </w:pPr>
            <w:r>
              <w:rPr>
                <w:rFonts w:ascii="Verdana" w:hAnsi="Verdana"/>
                <w:sz w:val="18"/>
                <w:szCs w:val="18"/>
                <w:lang w:val="en-GB"/>
              </w:rPr>
              <w:t>Second interim evaluation</w:t>
            </w:r>
          </w:p>
        </w:tc>
        <w:tc>
          <w:tcPr>
            <w:tcW w:w="4512" w:type="dxa"/>
            <w:tcBorders>
              <w:top w:val="single" w:sz="4" w:space="0" w:color="auto"/>
              <w:left w:val="single" w:sz="4" w:space="0" w:color="auto"/>
              <w:bottom w:val="single" w:sz="4" w:space="0" w:color="auto"/>
              <w:right w:val="single" w:sz="4" w:space="0" w:color="auto"/>
            </w:tcBorders>
          </w:tcPr>
          <w:p w14:paraId="19FC8B9C" w14:textId="3E6DE440" w:rsidR="000E5768" w:rsidRDefault="00BA1714" w:rsidP="000E5768">
            <w:pPr>
              <w:rPr>
                <w:rFonts w:ascii="Verdana" w:hAnsi="Verdana"/>
                <w:b/>
                <w:sz w:val="18"/>
                <w:szCs w:val="18"/>
              </w:rPr>
            </w:pPr>
            <w:r>
              <w:rPr>
                <w:rFonts w:ascii="Verdana" w:hAnsi="Verdana"/>
                <w:b/>
                <w:bCs/>
                <w:sz w:val="18"/>
                <w:szCs w:val="18"/>
                <w:lang w:val="en-GB"/>
              </w:rPr>
              <w:t>±</w:t>
            </w:r>
          </w:p>
        </w:tc>
      </w:tr>
      <w:tr w:rsidR="000E5768" w14:paraId="430ED326"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613068EC" w14:textId="77777777" w:rsidR="000E5768" w:rsidRDefault="000E5768" w:rsidP="006D5DAB">
            <w:pPr>
              <w:ind w:left="720"/>
              <w:jc w:val="left"/>
              <w:rPr>
                <w:rFonts w:ascii="Verdana" w:hAnsi="Verdana"/>
                <w:sz w:val="18"/>
                <w:szCs w:val="18"/>
              </w:rPr>
            </w:pPr>
            <w:r>
              <w:rPr>
                <w:rFonts w:ascii="Verdana" w:hAnsi="Verdana"/>
                <w:sz w:val="18"/>
                <w:szCs w:val="18"/>
                <w:lang w:val="en-GB"/>
              </w:rPr>
              <w:t xml:space="preserve">Vessel complete </w:t>
            </w:r>
          </w:p>
          <w:p w14:paraId="19361A67" w14:textId="1422F34F" w:rsidR="000E5768" w:rsidRPr="006D5DAB" w:rsidRDefault="000E5768" w:rsidP="006D5DAB">
            <w:pPr>
              <w:ind w:left="720"/>
              <w:jc w:val="left"/>
              <w:rPr>
                <w:rFonts w:ascii="Verdana" w:hAnsi="Verdana"/>
                <w:sz w:val="18"/>
                <w:szCs w:val="18"/>
                <w:lang w:val="en-GB"/>
              </w:rPr>
            </w:pPr>
            <w:r>
              <w:rPr>
                <w:rFonts w:ascii="Verdana" w:hAnsi="Verdana"/>
                <w:b/>
                <w:bCs/>
                <w:sz w:val="18"/>
                <w:szCs w:val="18"/>
                <w:lang w:val="en-GB"/>
              </w:rPr>
              <w:t>OPTIONAL</w:t>
            </w:r>
            <w:r>
              <w:rPr>
                <w:rFonts w:ascii="Verdana" w:hAnsi="Verdana"/>
                <w:sz w:val="18"/>
                <w:szCs w:val="18"/>
                <w:lang w:val="en-GB"/>
              </w:rPr>
              <w:t xml:space="preserve">: test sailing/final inspection </w:t>
            </w:r>
          </w:p>
        </w:tc>
        <w:tc>
          <w:tcPr>
            <w:tcW w:w="4512" w:type="dxa"/>
            <w:tcBorders>
              <w:top w:val="single" w:sz="4" w:space="0" w:color="auto"/>
              <w:left w:val="single" w:sz="4" w:space="0" w:color="auto"/>
              <w:bottom w:val="single" w:sz="4" w:space="0" w:color="auto"/>
              <w:right w:val="single" w:sz="4" w:space="0" w:color="auto"/>
            </w:tcBorders>
            <w:hideMark/>
          </w:tcPr>
          <w:p w14:paraId="4B9F8DC6" w14:textId="77777777" w:rsidR="000E5768" w:rsidRDefault="000E5768" w:rsidP="000E5768">
            <w:pPr>
              <w:rPr>
                <w:rFonts w:ascii="Verdana" w:hAnsi="Verdana"/>
                <w:sz w:val="18"/>
                <w:szCs w:val="18"/>
              </w:rPr>
            </w:pPr>
            <w:r>
              <w:rPr>
                <w:rFonts w:ascii="Verdana" w:hAnsi="Verdana"/>
                <w:b/>
                <w:bCs/>
                <w:sz w:val="18"/>
                <w:szCs w:val="18"/>
                <w:lang w:val="en-GB"/>
              </w:rPr>
              <w:t>±</w:t>
            </w:r>
          </w:p>
        </w:tc>
      </w:tr>
      <w:tr w:rsidR="000E5768" w14:paraId="23F5149A"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2AC73A10" w14:textId="63072EF3" w:rsidR="000E5768" w:rsidRDefault="00D37956" w:rsidP="000E5768">
            <w:pPr>
              <w:ind w:left="720"/>
              <w:rPr>
                <w:rFonts w:ascii="Verdana" w:hAnsi="Verdana"/>
                <w:sz w:val="18"/>
                <w:szCs w:val="18"/>
              </w:rPr>
            </w:pPr>
            <w:r>
              <w:rPr>
                <w:rFonts w:ascii="Verdana" w:hAnsi="Verdana"/>
                <w:sz w:val="18"/>
                <w:szCs w:val="18"/>
                <w:lang w:val="en-GB"/>
              </w:rPr>
              <w:t>Delivery</w:t>
            </w:r>
          </w:p>
        </w:tc>
        <w:tc>
          <w:tcPr>
            <w:tcW w:w="4512" w:type="dxa"/>
            <w:tcBorders>
              <w:top w:val="single" w:sz="4" w:space="0" w:color="auto"/>
              <w:left w:val="single" w:sz="4" w:space="0" w:color="auto"/>
              <w:bottom w:val="single" w:sz="4" w:space="0" w:color="auto"/>
              <w:right w:val="single" w:sz="4" w:space="0" w:color="auto"/>
            </w:tcBorders>
          </w:tcPr>
          <w:p w14:paraId="380B48D0" w14:textId="531421E6" w:rsidR="000E5768" w:rsidRDefault="000E5768" w:rsidP="000E5768">
            <w:pPr>
              <w:rPr>
                <w:rFonts w:ascii="Verdana" w:hAnsi="Verdana"/>
                <w:b/>
                <w:sz w:val="18"/>
                <w:szCs w:val="18"/>
              </w:rPr>
            </w:pPr>
            <w:r>
              <w:rPr>
                <w:rFonts w:ascii="Verdana" w:hAnsi="Verdana"/>
                <w:b/>
                <w:bCs/>
                <w:sz w:val="18"/>
                <w:szCs w:val="18"/>
                <w:lang w:val="en-GB"/>
              </w:rPr>
              <w:t>±</w:t>
            </w:r>
          </w:p>
        </w:tc>
      </w:tr>
    </w:tbl>
    <w:p w14:paraId="61A853EF" w14:textId="7E4BA249" w:rsidR="00933DBA" w:rsidRPr="006D5DAB" w:rsidRDefault="00933DBA" w:rsidP="00133DC6">
      <w:pPr>
        <w:numPr>
          <w:ilvl w:val="0"/>
          <w:numId w:val="2"/>
        </w:numPr>
        <w:rPr>
          <w:rFonts w:ascii="Verdana" w:hAnsi="Verdana"/>
          <w:sz w:val="18"/>
          <w:szCs w:val="18"/>
          <w:lang w:val="en-GB"/>
        </w:rPr>
      </w:pPr>
      <w:r>
        <w:rPr>
          <w:rFonts w:ascii="Verdana" w:hAnsi="Verdana"/>
          <w:sz w:val="18"/>
          <w:szCs w:val="18"/>
          <w:lang w:val="en-GB"/>
        </w:rPr>
        <w:t xml:space="preserve">The schedule contains no firm deadlines. </w:t>
      </w:r>
    </w:p>
    <w:p w14:paraId="11A8E380" w14:textId="77777777" w:rsidR="00933DBA" w:rsidRPr="006D5DAB" w:rsidRDefault="00933DBA" w:rsidP="00133DC6">
      <w:pPr>
        <w:numPr>
          <w:ilvl w:val="0"/>
          <w:numId w:val="2"/>
        </w:numPr>
        <w:rPr>
          <w:rFonts w:ascii="Verdana" w:hAnsi="Verdana"/>
          <w:sz w:val="18"/>
          <w:szCs w:val="18"/>
          <w:lang w:val="en-GB"/>
        </w:rPr>
      </w:pPr>
      <w:r>
        <w:rPr>
          <w:rFonts w:ascii="Verdana" w:hAnsi="Verdana"/>
          <w:sz w:val="18"/>
          <w:szCs w:val="18"/>
          <w:lang w:val="en-GB"/>
        </w:rPr>
        <w:t xml:space="preserve">No subsequent phase shall be commenced by the Contractor before the Principal has approved the conclusion of the preceding phase. </w:t>
      </w:r>
    </w:p>
    <w:p w14:paraId="1B781F55" w14:textId="00ADB08B" w:rsidR="00933DBA" w:rsidRPr="00800B9E" w:rsidRDefault="00800B9E" w:rsidP="00703CE5">
      <w:pPr>
        <w:rPr>
          <w:rFonts w:ascii="Verdana" w:hAnsi="Verdana"/>
          <w:b/>
          <w:bCs/>
          <w:sz w:val="18"/>
          <w:szCs w:val="18"/>
        </w:rPr>
      </w:pPr>
      <w:r>
        <w:rPr>
          <w:rFonts w:ascii="Verdana" w:hAnsi="Verdana"/>
          <w:b/>
          <w:bCs/>
          <w:sz w:val="18"/>
          <w:szCs w:val="18"/>
          <w:lang w:val="en-GB"/>
        </w:rPr>
        <w:t>Or:</w:t>
      </w:r>
    </w:p>
    <w:p w14:paraId="7A261F3B" w14:textId="49F2F3A3" w:rsidR="00800B9E" w:rsidRDefault="00800B9E" w:rsidP="00800B9E">
      <w:pPr>
        <w:rPr>
          <w:rFonts w:ascii="Verdana" w:hAnsi="Verdana"/>
          <w:b/>
          <w:sz w:val="18"/>
          <w:szCs w:val="18"/>
        </w:rPr>
      </w:pPr>
      <w:r>
        <w:rPr>
          <w:rFonts w:ascii="Verdana" w:hAnsi="Verdana"/>
          <w:b/>
          <w:bCs/>
          <w:sz w:val="18"/>
          <w:szCs w:val="18"/>
          <w:lang w:val="en-GB"/>
        </w:rPr>
        <w:t xml:space="preserve">Article 4: Indicative performance period </w:t>
      </w:r>
    </w:p>
    <w:p w14:paraId="07418AF9" w14:textId="1DD3BA4E" w:rsidR="00800B9E" w:rsidRPr="006D5DAB" w:rsidRDefault="00800B9E" w:rsidP="00133DC6">
      <w:pPr>
        <w:pStyle w:val="ListParagraph"/>
        <w:numPr>
          <w:ilvl w:val="0"/>
          <w:numId w:val="15"/>
        </w:numPr>
        <w:rPr>
          <w:rFonts w:ascii="Verdana" w:hAnsi="Verdana"/>
          <w:sz w:val="18"/>
          <w:szCs w:val="18"/>
          <w:lang w:val="en-GB"/>
        </w:rPr>
      </w:pPr>
      <w:r>
        <w:rPr>
          <w:rFonts w:ascii="Verdana" w:hAnsi="Verdana"/>
          <w:sz w:val="18"/>
          <w:szCs w:val="18"/>
          <w:lang w:val="en-GB"/>
        </w:rPr>
        <w:t>The performance period for the works shall be approximately [</w:t>
      </w:r>
      <w:r>
        <w:rPr>
          <w:rFonts w:ascii="Verdana" w:hAnsi="Verdana"/>
          <w:b/>
          <w:bCs/>
          <w:sz w:val="18"/>
          <w:szCs w:val="18"/>
          <w:lang w:val="en-GB"/>
        </w:rPr>
        <w:t>enter period</w:t>
      </w:r>
      <w:r>
        <w:rPr>
          <w:rFonts w:ascii="Verdana" w:hAnsi="Verdana"/>
          <w:sz w:val="18"/>
          <w:szCs w:val="18"/>
          <w:lang w:val="en-GB"/>
        </w:rPr>
        <w:t>] after their commencement. This period shall exclude the periods during which the Contractor carries out no works due to complete or partial business closure [</w:t>
      </w:r>
      <w:r>
        <w:rPr>
          <w:rFonts w:ascii="Verdana" w:hAnsi="Verdana"/>
          <w:b/>
          <w:bCs/>
          <w:sz w:val="18"/>
          <w:szCs w:val="18"/>
          <w:lang w:val="en-GB"/>
        </w:rPr>
        <w:t>enter these periods here:</w:t>
      </w:r>
      <w:r>
        <w:rPr>
          <w:rFonts w:ascii="Verdana" w:hAnsi="Verdana"/>
          <w:sz w:val="18"/>
          <w:szCs w:val="18"/>
          <w:lang w:val="en-GB"/>
        </w:rPr>
        <w:t xml:space="preserve"> …].</w:t>
      </w:r>
      <w:r w:rsidR="007B1D01">
        <w:rPr>
          <w:rFonts w:ascii="Verdana" w:hAnsi="Verdana"/>
          <w:sz w:val="18"/>
          <w:szCs w:val="18"/>
          <w:lang w:val="en-GB"/>
        </w:rPr>
        <w:t xml:space="preserve"> </w:t>
      </w:r>
    </w:p>
    <w:p w14:paraId="5B874EC5" w14:textId="77777777" w:rsidR="00721E32" w:rsidRPr="006D5DAB" w:rsidRDefault="00721E32" w:rsidP="00EE32CF">
      <w:pPr>
        <w:pStyle w:val="ListParagraph"/>
        <w:ind w:left="360"/>
        <w:rPr>
          <w:rFonts w:ascii="Verdana" w:hAnsi="Verdana"/>
          <w:sz w:val="18"/>
          <w:szCs w:val="18"/>
          <w:lang w:val="en-GB"/>
        </w:rPr>
      </w:pPr>
    </w:p>
    <w:p w14:paraId="6A56B42D" w14:textId="2F4B79FB" w:rsidR="00933DBA" w:rsidRDefault="00933DBA" w:rsidP="00703CE5">
      <w:pPr>
        <w:rPr>
          <w:rFonts w:ascii="Verdana" w:hAnsi="Verdana"/>
          <w:b/>
          <w:sz w:val="18"/>
          <w:szCs w:val="18"/>
        </w:rPr>
      </w:pPr>
      <w:r>
        <w:rPr>
          <w:rFonts w:ascii="Verdana" w:hAnsi="Verdana"/>
          <w:b/>
          <w:bCs/>
          <w:sz w:val="18"/>
          <w:szCs w:val="18"/>
          <w:lang w:val="en-GB"/>
        </w:rPr>
        <w:t>Article 5: Price and payment</w:t>
      </w:r>
    </w:p>
    <w:p w14:paraId="3D8EAF6F" w14:textId="183F8513" w:rsidR="005E1774" w:rsidRPr="006D5DAB" w:rsidRDefault="00933DBA" w:rsidP="00133DC6">
      <w:pPr>
        <w:numPr>
          <w:ilvl w:val="0"/>
          <w:numId w:val="5"/>
        </w:numPr>
        <w:jc w:val="left"/>
        <w:rPr>
          <w:rFonts w:ascii="Verdana" w:hAnsi="Verdana"/>
          <w:b/>
          <w:bCs/>
          <w:sz w:val="18"/>
          <w:szCs w:val="18"/>
          <w:lang w:val="en-GB"/>
        </w:rPr>
      </w:pPr>
      <w:r>
        <w:rPr>
          <w:rFonts w:ascii="Verdana" w:hAnsi="Verdana"/>
          <w:sz w:val="18"/>
          <w:szCs w:val="18"/>
          <w:lang w:val="en-GB"/>
        </w:rPr>
        <w:t>The total price for the renovation of the Vessel is</w:t>
      </w:r>
      <w:r w:rsidR="007B1D01">
        <w:rPr>
          <w:rFonts w:ascii="Verdana" w:hAnsi="Verdana"/>
          <w:sz w:val="18"/>
          <w:szCs w:val="18"/>
          <w:lang w:val="en-GB"/>
        </w:rPr>
        <w:t xml:space="preserve"> </w:t>
      </w:r>
      <w:r>
        <w:rPr>
          <w:rFonts w:ascii="Verdana" w:hAnsi="Verdana"/>
          <w:sz w:val="18"/>
          <w:szCs w:val="18"/>
          <w:lang w:val="en-GB"/>
        </w:rPr>
        <w:t>€ [</w:t>
      </w:r>
      <w:r>
        <w:rPr>
          <w:rFonts w:ascii="Verdana" w:hAnsi="Verdana"/>
          <w:b/>
          <w:bCs/>
          <w:sz w:val="18"/>
          <w:szCs w:val="18"/>
          <w:lang w:val="en-GB"/>
        </w:rPr>
        <w:t>enter</w:t>
      </w:r>
      <w:r>
        <w:rPr>
          <w:rFonts w:ascii="Verdana" w:hAnsi="Verdana"/>
          <w:sz w:val="18"/>
          <w:szCs w:val="18"/>
          <w:lang w:val="en-GB"/>
        </w:rPr>
        <w:t xml:space="preserve">]. </w:t>
      </w:r>
    </w:p>
    <w:p w14:paraId="0AF07369" w14:textId="2EDF09FB" w:rsidR="005C03A0" w:rsidRPr="006D5DAB" w:rsidRDefault="005C03A0" w:rsidP="005E1774">
      <w:pPr>
        <w:ind w:left="360"/>
        <w:jc w:val="left"/>
        <w:rPr>
          <w:rFonts w:ascii="Verdana" w:hAnsi="Verdana"/>
          <w:b/>
          <w:bCs/>
          <w:sz w:val="18"/>
          <w:szCs w:val="18"/>
          <w:lang w:val="en-GB"/>
        </w:rPr>
      </w:pPr>
      <w:r>
        <w:rPr>
          <w:rFonts w:ascii="Verdana" w:hAnsi="Verdana"/>
          <w:b/>
          <w:bCs/>
          <w:sz w:val="18"/>
          <w:szCs w:val="18"/>
          <w:lang w:val="en-GB"/>
        </w:rPr>
        <w:t>Or:</w:t>
      </w:r>
    </w:p>
    <w:p w14:paraId="540E3FE5" w14:textId="6B850248" w:rsidR="005C03A0" w:rsidRPr="006D5DAB" w:rsidRDefault="005C03A0" w:rsidP="004C2BA0">
      <w:pPr>
        <w:ind w:left="360"/>
        <w:jc w:val="left"/>
        <w:rPr>
          <w:rFonts w:ascii="Verdana" w:hAnsi="Verdana"/>
          <w:sz w:val="18"/>
          <w:szCs w:val="18"/>
          <w:lang w:val="en-GB"/>
        </w:rPr>
      </w:pPr>
      <w:r>
        <w:rPr>
          <w:rFonts w:ascii="Verdana" w:hAnsi="Verdana"/>
          <w:sz w:val="18"/>
          <w:szCs w:val="18"/>
          <w:lang w:val="en-GB"/>
        </w:rPr>
        <w:t>The guide price for the renovation of the Vessel is</w:t>
      </w:r>
      <w:r w:rsidR="007B1D01">
        <w:rPr>
          <w:rFonts w:ascii="Verdana" w:hAnsi="Verdana"/>
          <w:sz w:val="18"/>
          <w:szCs w:val="18"/>
          <w:lang w:val="en-GB"/>
        </w:rPr>
        <w:t xml:space="preserve"> </w:t>
      </w:r>
      <w:r>
        <w:rPr>
          <w:rFonts w:ascii="Verdana" w:hAnsi="Verdana"/>
          <w:sz w:val="18"/>
          <w:szCs w:val="18"/>
          <w:lang w:val="en-GB"/>
        </w:rPr>
        <w:t>€ [</w:t>
      </w:r>
      <w:r>
        <w:rPr>
          <w:rFonts w:ascii="Verdana" w:hAnsi="Verdana"/>
          <w:b/>
          <w:bCs/>
          <w:sz w:val="18"/>
          <w:szCs w:val="18"/>
          <w:lang w:val="en-GB"/>
        </w:rPr>
        <w:t>enter</w:t>
      </w:r>
      <w:r>
        <w:rPr>
          <w:rFonts w:ascii="Verdana" w:hAnsi="Verdana"/>
          <w:sz w:val="18"/>
          <w:szCs w:val="18"/>
          <w:lang w:val="en-GB"/>
        </w:rPr>
        <w:t xml:space="preserve">]. </w:t>
      </w:r>
    </w:p>
    <w:p w14:paraId="38F2239F" w14:textId="43B0C361" w:rsidR="00322DCA" w:rsidRPr="006D5DAB" w:rsidRDefault="00FF4265" w:rsidP="00133DC6">
      <w:pPr>
        <w:pStyle w:val="ListParagraph"/>
        <w:numPr>
          <w:ilvl w:val="0"/>
          <w:numId w:val="5"/>
        </w:numPr>
        <w:jc w:val="left"/>
        <w:rPr>
          <w:rFonts w:ascii="Verdana" w:hAnsi="Verdana"/>
          <w:sz w:val="18"/>
          <w:szCs w:val="18"/>
          <w:lang w:val="en-GB"/>
        </w:rPr>
      </w:pPr>
      <w:r>
        <w:rPr>
          <w:rFonts w:ascii="Verdana" w:hAnsi="Verdana"/>
          <w:sz w:val="18"/>
          <w:szCs w:val="18"/>
          <w:lang w:val="en-GB"/>
        </w:rPr>
        <w:t>The guide price indicated may not be exceeded by more than [</w:t>
      </w:r>
      <w:r>
        <w:rPr>
          <w:rFonts w:ascii="Verdana" w:hAnsi="Verdana"/>
          <w:b/>
          <w:bCs/>
          <w:sz w:val="18"/>
          <w:szCs w:val="18"/>
          <w:lang w:val="en-GB"/>
        </w:rPr>
        <w:t>enter percentage</w:t>
      </w:r>
      <w:r>
        <w:rPr>
          <w:rFonts w:ascii="Verdana" w:hAnsi="Verdana"/>
          <w:sz w:val="18"/>
          <w:szCs w:val="18"/>
          <w:lang w:val="en-GB"/>
        </w:rPr>
        <w:t xml:space="preserve">]%. </w:t>
      </w:r>
    </w:p>
    <w:p w14:paraId="6246469B" w14:textId="7BBDB1C5" w:rsidR="00933DBA" w:rsidRPr="006D5DAB" w:rsidRDefault="00933DBA" w:rsidP="00133DC6">
      <w:pPr>
        <w:numPr>
          <w:ilvl w:val="0"/>
          <w:numId w:val="5"/>
        </w:numPr>
        <w:jc w:val="left"/>
        <w:rPr>
          <w:rFonts w:ascii="Verdana" w:hAnsi="Verdana"/>
          <w:sz w:val="18"/>
          <w:szCs w:val="18"/>
          <w:lang w:val="en-GB"/>
        </w:rPr>
      </w:pPr>
      <w:r>
        <w:rPr>
          <w:rFonts w:ascii="Verdana" w:hAnsi="Verdana"/>
          <w:sz w:val="18"/>
          <w:szCs w:val="18"/>
          <w:lang w:val="en-GB"/>
        </w:rPr>
        <w:t xml:space="preserve">Payment shall take place as follows: </w:t>
      </w:r>
    </w:p>
    <w:p w14:paraId="3759DEFC" w14:textId="77777777" w:rsidR="003B5646" w:rsidRPr="006D5DAB" w:rsidRDefault="003B5646" w:rsidP="003B5646">
      <w:pPr>
        <w:ind w:left="360"/>
        <w:jc w:val="left"/>
        <w:rPr>
          <w:rFonts w:ascii="Verdana" w:hAnsi="Verdana"/>
          <w:sz w:val="18"/>
          <w:szCs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7342"/>
      </w:tblGrid>
      <w:tr w:rsidR="00933DBA" w:rsidRPr="006D5DAB" w14:paraId="4E926706" w14:textId="77777777" w:rsidTr="00232BB3">
        <w:tc>
          <w:tcPr>
            <w:tcW w:w="1610" w:type="dxa"/>
            <w:tcBorders>
              <w:top w:val="single" w:sz="4" w:space="0" w:color="auto"/>
              <w:left w:val="single" w:sz="4" w:space="0" w:color="auto"/>
              <w:bottom w:val="single" w:sz="4" w:space="0" w:color="auto"/>
              <w:right w:val="single" w:sz="4" w:space="0" w:color="auto"/>
            </w:tcBorders>
            <w:hideMark/>
          </w:tcPr>
          <w:p w14:paraId="3D0F9A0D" w14:textId="77777777" w:rsidR="00933DBA" w:rsidRDefault="00933DBA" w:rsidP="00703CE5">
            <w:pPr>
              <w:rPr>
                <w:rFonts w:ascii="Verdana" w:hAnsi="Verdana"/>
                <w:sz w:val="18"/>
                <w:szCs w:val="18"/>
              </w:rPr>
            </w:pPr>
            <w:r>
              <w:rPr>
                <w:rFonts w:ascii="Verdana" w:hAnsi="Verdana"/>
                <w:sz w:val="18"/>
                <w:szCs w:val="18"/>
                <w:lang w:val="en-GB"/>
              </w:rPr>
              <w:t>Advance:</w:t>
            </w:r>
          </w:p>
        </w:tc>
        <w:tc>
          <w:tcPr>
            <w:tcW w:w="7342" w:type="dxa"/>
            <w:tcBorders>
              <w:top w:val="single" w:sz="4" w:space="0" w:color="auto"/>
              <w:left w:val="single" w:sz="4" w:space="0" w:color="auto"/>
              <w:bottom w:val="single" w:sz="4" w:space="0" w:color="auto"/>
              <w:right w:val="single" w:sz="4" w:space="0" w:color="auto"/>
            </w:tcBorders>
            <w:hideMark/>
          </w:tcPr>
          <w:p w14:paraId="1A95B439" w14:textId="77777777" w:rsidR="00933DBA" w:rsidRPr="006D5DAB" w:rsidRDefault="00933DBA" w:rsidP="00703CE5">
            <w:pPr>
              <w:rPr>
                <w:rFonts w:ascii="Verdana" w:hAnsi="Verdana"/>
                <w:sz w:val="18"/>
                <w:szCs w:val="18"/>
                <w:lang w:val="en-GB"/>
              </w:rPr>
            </w:pPr>
            <w:r>
              <w:rPr>
                <w:rFonts w:ascii="Verdana" w:hAnsi="Verdana"/>
                <w:sz w:val="18"/>
                <w:szCs w:val="18"/>
                <w:lang w:val="en-GB"/>
              </w:rPr>
              <w:t>€ [</w:t>
            </w:r>
            <w:r>
              <w:rPr>
                <w:rFonts w:ascii="Verdana" w:hAnsi="Verdana"/>
                <w:b/>
                <w:bCs/>
                <w:sz w:val="18"/>
                <w:szCs w:val="18"/>
                <w:lang w:val="en-GB"/>
              </w:rPr>
              <w:t>enter amount</w:t>
            </w:r>
            <w:r>
              <w:rPr>
                <w:rFonts w:ascii="Verdana" w:hAnsi="Verdana"/>
                <w:sz w:val="18"/>
                <w:szCs w:val="18"/>
                <w:lang w:val="en-GB"/>
              </w:rPr>
              <w:t>]</w:t>
            </w:r>
          </w:p>
          <w:p w14:paraId="7C2FBDD4" w14:textId="16F9CB4B" w:rsidR="00933DBA" w:rsidRPr="006D5DAB" w:rsidRDefault="00933DBA" w:rsidP="00703CE5">
            <w:pPr>
              <w:rPr>
                <w:rFonts w:ascii="Verdana" w:hAnsi="Verdana"/>
                <w:sz w:val="18"/>
                <w:szCs w:val="18"/>
                <w:lang w:val="en-GB"/>
              </w:rPr>
            </w:pPr>
            <w:r>
              <w:rPr>
                <w:rFonts w:ascii="Verdana" w:hAnsi="Verdana"/>
                <w:sz w:val="18"/>
                <w:szCs w:val="18"/>
                <w:lang w:val="en-GB"/>
              </w:rPr>
              <w:t>Payment on contract signature</w:t>
            </w:r>
            <w:r w:rsidR="007B1D01">
              <w:rPr>
                <w:rFonts w:ascii="Verdana" w:hAnsi="Verdana"/>
                <w:sz w:val="18"/>
                <w:szCs w:val="18"/>
                <w:lang w:val="en-GB"/>
              </w:rPr>
              <w:t xml:space="preserve"> </w:t>
            </w:r>
          </w:p>
        </w:tc>
      </w:tr>
      <w:tr w:rsidR="00933DBA" w:rsidRPr="006D5DAB" w14:paraId="5A345F32" w14:textId="77777777" w:rsidTr="00232BB3">
        <w:tc>
          <w:tcPr>
            <w:tcW w:w="1610" w:type="dxa"/>
            <w:tcBorders>
              <w:top w:val="single" w:sz="4" w:space="0" w:color="auto"/>
              <w:left w:val="single" w:sz="4" w:space="0" w:color="auto"/>
              <w:bottom w:val="single" w:sz="4" w:space="0" w:color="auto"/>
              <w:right w:val="single" w:sz="4" w:space="0" w:color="auto"/>
            </w:tcBorders>
            <w:hideMark/>
          </w:tcPr>
          <w:p w14:paraId="61873881" w14:textId="77777777" w:rsidR="00933DBA" w:rsidRDefault="00933DBA" w:rsidP="00703CE5">
            <w:pPr>
              <w:rPr>
                <w:rFonts w:ascii="Verdana" w:hAnsi="Verdana"/>
                <w:sz w:val="18"/>
                <w:szCs w:val="18"/>
              </w:rPr>
            </w:pPr>
            <w:r>
              <w:rPr>
                <w:rFonts w:ascii="Verdana" w:hAnsi="Verdana"/>
                <w:sz w:val="18"/>
                <w:szCs w:val="18"/>
                <w:lang w:val="en-GB"/>
              </w:rPr>
              <w:t>Phase I:</w:t>
            </w:r>
          </w:p>
        </w:tc>
        <w:tc>
          <w:tcPr>
            <w:tcW w:w="7342" w:type="dxa"/>
            <w:tcBorders>
              <w:top w:val="single" w:sz="4" w:space="0" w:color="auto"/>
              <w:left w:val="single" w:sz="4" w:space="0" w:color="auto"/>
              <w:bottom w:val="single" w:sz="4" w:space="0" w:color="auto"/>
              <w:right w:val="single" w:sz="4" w:space="0" w:color="auto"/>
            </w:tcBorders>
            <w:hideMark/>
          </w:tcPr>
          <w:p w14:paraId="1B8F9936" w14:textId="77777777" w:rsidR="00933DBA" w:rsidRPr="006D5DAB" w:rsidRDefault="00933DBA" w:rsidP="00703CE5">
            <w:pPr>
              <w:rPr>
                <w:rFonts w:ascii="Verdana" w:hAnsi="Verdana"/>
                <w:sz w:val="18"/>
                <w:szCs w:val="18"/>
                <w:lang w:val="en-GB"/>
              </w:rPr>
            </w:pPr>
            <w:r>
              <w:rPr>
                <w:rFonts w:ascii="Verdana" w:hAnsi="Verdana"/>
                <w:sz w:val="18"/>
                <w:szCs w:val="18"/>
                <w:lang w:val="en-GB"/>
              </w:rPr>
              <w:t>€ [</w:t>
            </w:r>
            <w:r>
              <w:rPr>
                <w:rFonts w:ascii="Verdana" w:hAnsi="Verdana"/>
                <w:b/>
                <w:bCs/>
                <w:sz w:val="18"/>
                <w:szCs w:val="18"/>
                <w:lang w:val="en-GB"/>
              </w:rPr>
              <w:t>enter amount</w:t>
            </w:r>
            <w:r>
              <w:rPr>
                <w:rFonts w:ascii="Verdana" w:hAnsi="Verdana"/>
                <w:sz w:val="18"/>
                <w:szCs w:val="18"/>
                <w:lang w:val="en-GB"/>
              </w:rPr>
              <w:t>]</w:t>
            </w:r>
          </w:p>
          <w:p w14:paraId="6EF5791E" w14:textId="77777777" w:rsidR="00933DBA" w:rsidRPr="006D5DAB" w:rsidRDefault="00933DBA" w:rsidP="00703CE5">
            <w:pPr>
              <w:rPr>
                <w:rFonts w:ascii="Verdana" w:hAnsi="Verdana"/>
                <w:sz w:val="18"/>
                <w:szCs w:val="18"/>
                <w:lang w:val="en-GB"/>
              </w:rPr>
            </w:pPr>
            <w:r>
              <w:rPr>
                <w:rFonts w:ascii="Verdana" w:hAnsi="Verdana"/>
                <w:sz w:val="18"/>
                <w:szCs w:val="18"/>
                <w:lang w:val="en-GB"/>
              </w:rPr>
              <w:t>Payment immediately after completion of Phase I, or at least before the commencement of Phase II.</w:t>
            </w:r>
          </w:p>
        </w:tc>
      </w:tr>
      <w:tr w:rsidR="00DC53F4" w:rsidRPr="006D5DAB" w14:paraId="60DE9C99" w14:textId="77777777" w:rsidTr="00232BB3">
        <w:tc>
          <w:tcPr>
            <w:tcW w:w="1610" w:type="dxa"/>
            <w:tcBorders>
              <w:top w:val="single" w:sz="4" w:space="0" w:color="auto"/>
              <w:left w:val="single" w:sz="4" w:space="0" w:color="auto"/>
              <w:bottom w:val="single" w:sz="4" w:space="0" w:color="auto"/>
              <w:right w:val="single" w:sz="4" w:space="0" w:color="auto"/>
            </w:tcBorders>
          </w:tcPr>
          <w:p w14:paraId="438933FC" w14:textId="2D06298D" w:rsidR="00DC53F4" w:rsidRDefault="00DC53F4" w:rsidP="00B36922">
            <w:pPr>
              <w:rPr>
                <w:rFonts w:ascii="Verdana" w:hAnsi="Verdana"/>
                <w:sz w:val="18"/>
                <w:szCs w:val="18"/>
              </w:rPr>
            </w:pPr>
            <w:r>
              <w:rPr>
                <w:rFonts w:ascii="Verdana" w:hAnsi="Verdana"/>
                <w:sz w:val="18"/>
                <w:szCs w:val="18"/>
                <w:lang w:val="en-GB"/>
              </w:rPr>
              <w:t>Phase II:</w:t>
            </w:r>
          </w:p>
        </w:tc>
        <w:tc>
          <w:tcPr>
            <w:tcW w:w="7342" w:type="dxa"/>
            <w:tcBorders>
              <w:top w:val="single" w:sz="4" w:space="0" w:color="auto"/>
              <w:left w:val="single" w:sz="4" w:space="0" w:color="auto"/>
              <w:bottom w:val="single" w:sz="4" w:space="0" w:color="auto"/>
              <w:right w:val="single" w:sz="4" w:space="0" w:color="auto"/>
            </w:tcBorders>
          </w:tcPr>
          <w:p w14:paraId="513F9D3E" w14:textId="77777777" w:rsidR="00DC53F4" w:rsidRPr="006D5DAB" w:rsidRDefault="00DC53F4" w:rsidP="00DC53F4">
            <w:pPr>
              <w:rPr>
                <w:rFonts w:ascii="Verdana" w:hAnsi="Verdana"/>
                <w:sz w:val="18"/>
                <w:szCs w:val="18"/>
                <w:lang w:val="en-GB"/>
              </w:rPr>
            </w:pPr>
            <w:r>
              <w:rPr>
                <w:rFonts w:ascii="Verdana" w:hAnsi="Verdana"/>
                <w:sz w:val="18"/>
                <w:szCs w:val="18"/>
                <w:lang w:val="en-GB"/>
              </w:rPr>
              <w:t>€ [</w:t>
            </w:r>
            <w:r>
              <w:rPr>
                <w:rFonts w:ascii="Verdana" w:hAnsi="Verdana"/>
                <w:b/>
                <w:bCs/>
                <w:sz w:val="18"/>
                <w:szCs w:val="18"/>
                <w:lang w:val="en-GB"/>
              </w:rPr>
              <w:t>enter amount</w:t>
            </w:r>
            <w:r>
              <w:rPr>
                <w:rFonts w:ascii="Verdana" w:hAnsi="Verdana"/>
                <w:sz w:val="18"/>
                <w:szCs w:val="18"/>
                <w:lang w:val="en-GB"/>
              </w:rPr>
              <w:t>]</w:t>
            </w:r>
          </w:p>
          <w:p w14:paraId="019C365F" w14:textId="3C1D53D0" w:rsidR="00DC53F4" w:rsidRPr="006D5DAB" w:rsidRDefault="00DC53F4" w:rsidP="00DC53F4">
            <w:pPr>
              <w:rPr>
                <w:rFonts w:ascii="Verdana" w:hAnsi="Verdana"/>
                <w:sz w:val="18"/>
                <w:szCs w:val="18"/>
                <w:lang w:val="en-GB"/>
              </w:rPr>
            </w:pPr>
            <w:r>
              <w:rPr>
                <w:rFonts w:ascii="Verdana" w:hAnsi="Verdana"/>
                <w:sz w:val="18"/>
                <w:szCs w:val="18"/>
                <w:lang w:val="en-GB"/>
              </w:rPr>
              <w:t>Payment immediately after completion of Phase II, or at least before the commencement of Phase III.</w:t>
            </w:r>
          </w:p>
        </w:tc>
      </w:tr>
      <w:tr w:rsidR="00B36922" w:rsidRPr="006D5DAB" w14:paraId="70730674" w14:textId="77777777" w:rsidTr="00232BB3">
        <w:tc>
          <w:tcPr>
            <w:tcW w:w="1610" w:type="dxa"/>
            <w:tcBorders>
              <w:top w:val="single" w:sz="4" w:space="0" w:color="auto"/>
              <w:left w:val="single" w:sz="4" w:space="0" w:color="auto"/>
              <w:bottom w:val="single" w:sz="4" w:space="0" w:color="auto"/>
              <w:right w:val="single" w:sz="4" w:space="0" w:color="auto"/>
            </w:tcBorders>
          </w:tcPr>
          <w:p w14:paraId="3010002F" w14:textId="572A7B5D" w:rsidR="00B36922" w:rsidRDefault="00B36922" w:rsidP="00B36922">
            <w:pPr>
              <w:rPr>
                <w:rFonts w:ascii="Verdana" w:hAnsi="Verdana"/>
                <w:sz w:val="18"/>
                <w:szCs w:val="18"/>
              </w:rPr>
            </w:pPr>
            <w:r>
              <w:rPr>
                <w:rFonts w:ascii="Verdana" w:hAnsi="Verdana"/>
                <w:sz w:val="18"/>
                <w:szCs w:val="18"/>
                <w:lang w:val="en-GB"/>
              </w:rPr>
              <w:t>Phase III:</w:t>
            </w:r>
          </w:p>
        </w:tc>
        <w:tc>
          <w:tcPr>
            <w:tcW w:w="7342" w:type="dxa"/>
            <w:tcBorders>
              <w:top w:val="single" w:sz="4" w:space="0" w:color="auto"/>
              <w:left w:val="single" w:sz="4" w:space="0" w:color="auto"/>
              <w:bottom w:val="single" w:sz="4" w:space="0" w:color="auto"/>
              <w:right w:val="single" w:sz="4" w:space="0" w:color="auto"/>
            </w:tcBorders>
          </w:tcPr>
          <w:p w14:paraId="2EB3C1DC" w14:textId="77777777" w:rsidR="00B36922" w:rsidRPr="006D5DAB" w:rsidRDefault="00B36922" w:rsidP="00B36922">
            <w:pPr>
              <w:rPr>
                <w:rFonts w:ascii="Verdana" w:hAnsi="Verdana"/>
                <w:sz w:val="18"/>
                <w:szCs w:val="18"/>
                <w:lang w:val="en-GB"/>
              </w:rPr>
            </w:pPr>
            <w:r>
              <w:rPr>
                <w:rFonts w:ascii="Verdana" w:hAnsi="Verdana"/>
                <w:sz w:val="18"/>
                <w:szCs w:val="18"/>
                <w:lang w:val="en-GB"/>
              </w:rPr>
              <w:t>€ [</w:t>
            </w:r>
            <w:r>
              <w:rPr>
                <w:rFonts w:ascii="Verdana" w:hAnsi="Verdana"/>
                <w:b/>
                <w:bCs/>
                <w:sz w:val="18"/>
                <w:szCs w:val="18"/>
                <w:lang w:val="en-GB"/>
              </w:rPr>
              <w:t>enter amount</w:t>
            </w:r>
            <w:r>
              <w:rPr>
                <w:rFonts w:ascii="Verdana" w:hAnsi="Verdana"/>
                <w:sz w:val="18"/>
                <w:szCs w:val="18"/>
                <w:lang w:val="en-GB"/>
              </w:rPr>
              <w:t>]</w:t>
            </w:r>
          </w:p>
          <w:p w14:paraId="70E3DBC5" w14:textId="3EADE902" w:rsidR="00B36922" w:rsidRPr="006D5DAB" w:rsidRDefault="00B36922" w:rsidP="00B36922">
            <w:pPr>
              <w:rPr>
                <w:rFonts w:ascii="Verdana" w:hAnsi="Verdana"/>
                <w:sz w:val="18"/>
                <w:szCs w:val="18"/>
                <w:lang w:val="en-GB"/>
              </w:rPr>
            </w:pPr>
            <w:r>
              <w:rPr>
                <w:rFonts w:ascii="Verdana" w:hAnsi="Verdana"/>
                <w:sz w:val="18"/>
                <w:szCs w:val="18"/>
                <w:lang w:val="en-GB"/>
              </w:rPr>
              <w:t xml:space="preserve">Payment on delivery, but at the latest prior to departure of the Vessel. </w:t>
            </w:r>
          </w:p>
        </w:tc>
      </w:tr>
    </w:tbl>
    <w:p w14:paraId="527A28AE" w14:textId="0266523A" w:rsidR="00F20CCD" w:rsidRDefault="00F20CCD" w:rsidP="00703CE5">
      <w:pPr>
        <w:rPr>
          <w:rFonts w:ascii="Verdana" w:hAnsi="Verdana"/>
          <w:b/>
          <w:sz w:val="18"/>
          <w:szCs w:val="18"/>
        </w:rPr>
      </w:pPr>
      <w:r>
        <w:rPr>
          <w:rFonts w:ascii="Verdana" w:hAnsi="Verdana"/>
          <w:b/>
          <w:bCs/>
          <w:sz w:val="18"/>
          <w:szCs w:val="18"/>
          <w:lang w:val="en-GB"/>
        </w:rPr>
        <w:t>Or:</w:t>
      </w:r>
    </w:p>
    <w:p w14:paraId="34802329" w14:textId="4CE87FE9" w:rsidR="00F20CCD" w:rsidRPr="006D5DAB" w:rsidRDefault="00F20CCD" w:rsidP="00133DC6">
      <w:pPr>
        <w:pStyle w:val="ListParagraph"/>
        <w:numPr>
          <w:ilvl w:val="0"/>
          <w:numId w:val="18"/>
        </w:numPr>
        <w:rPr>
          <w:rFonts w:ascii="Verdana" w:hAnsi="Verdana"/>
          <w:bCs/>
          <w:sz w:val="18"/>
          <w:szCs w:val="18"/>
          <w:lang w:val="en-GB"/>
        </w:rPr>
      </w:pPr>
      <w:r>
        <w:rPr>
          <w:rFonts w:ascii="Verdana" w:hAnsi="Verdana"/>
          <w:sz w:val="18"/>
          <w:szCs w:val="18"/>
          <w:lang w:val="en-GB"/>
        </w:rPr>
        <w:t xml:space="preserve">Payment shall take place as follows: </w:t>
      </w:r>
    </w:p>
    <w:p w14:paraId="0E7FDD5F" w14:textId="001119F6" w:rsidR="00F20CCD" w:rsidRPr="006D5DAB" w:rsidRDefault="00F20CCD" w:rsidP="00F20CCD">
      <w:pPr>
        <w:pStyle w:val="ListParagraph"/>
        <w:ind w:left="360"/>
        <w:rPr>
          <w:rFonts w:ascii="Verdana" w:hAnsi="Verdana"/>
          <w:bCs/>
          <w:sz w:val="18"/>
          <w:szCs w:val="18"/>
          <w:lang w:val="en-GB"/>
        </w:rPr>
      </w:pPr>
      <w:r>
        <w:rPr>
          <w:rFonts w:ascii="Verdana" w:hAnsi="Verdana"/>
          <w:sz w:val="18"/>
          <w:szCs w:val="18"/>
          <w:lang w:val="en-GB"/>
        </w:rPr>
        <w:t xml:space="preserve">Advance (to be paid on contract signature): </w:t>
      </w:r>
    </w:p>
    <w:p w14:paraId="53CACB8B" w14:textId="0378E9D2" w:rsidR="00F20CCD" w:rsidRPr="006D5DAB" w:rsidRDefault="00F20CCD" w:rsidP="00F20CCD">
      <w:pPr>
        <w:pStyle w:val="ListParagraph"/>
        <w:ind w:left="360"/>
        <w:rPr>
          <w:rFonts w:ascii="Verdana" w:hAnsi="Verdana"/>
          <w:bCs/>
          <w:sz w:val="18"/>
          <w:szCs w:val="18"/>
          <w:lang w:val="en-GB"/>
        </w:rPr>
      </w:pPr>
      <w:r>
        <w:rPr>
          <w:rFonts w:ascii="Verdana" w:hAnsi="Verdana"/>
          <w:sz w:val="18"/>
          <w:szCs w:val="18"/>
          <w:lang w:val="en-GB"/>
        </w:rPr>
        <w:t xml:space="preserve">Second instalment (to be paid ...): </w:t>
      </w:r>
    </w:p>
    <w:p w14:paraId="50AEC5C0" w14:textId="7D02DAB2" w:rsidR="00D031C5" w:rsidRPr="006D5DAB" w:rsidRDefault="00D031C5" w:rsidP="00F20CCD">
      <w:pPr>
        <w:pStyle w:val="ListParagraph"/>
        <w:ind w:left="360"/>
        <w:rPr>
          <w:rFonts w:ascii="Verdana" w:hAnsi="Verdana"/>
          <w:bCs/>
          <w:sz w:val="18"/>
          <w:szCs w:val="18"/>
          <w:lang w:val="en-GB"/>
        </w:rPr>
      </w:pPr>
      <w:r>
        <w:rPr>
          <w:rFonts w:ascii="Verdana" w:hAnsi="Verdana"/>
          <w:sz w:val="18"/>
          <w:szCs w:val="18"/>
          <w:lang w:val="en-GB"/>
        </w:rPr>
        <w:t>Third instalment (to be paid ...):</w:t>
      </w:r>
    </w:p>
    <w:p w14:paraId="718CC83C" w14:textId="3C963C99" w:rsidR="00D031C5" w:rsidRPr="00F20CCD" w:rsidRDefault="00D031C5" w:rsidP="00F20CCD">
      <w:pPr>
        <w:pStyle w:val="ListParagraph"/>
        <w:ind w:left="360"/>
        <w:rPr>
          <w:rFonts w:ascii="Verdana" w:hAnsi="Verdana"/>
          <w:bCs/>
          <w:sz w:val="18"/>
          <w:szCs w:val="18"/>
        </w:rPr>
      </w:pPr>
      <w:r>
        <w:rPr>
          <w:rFonts w:ascii="Verdana" w:hAnsi="Verdana"/>
          <w:sz w:val="18"/>
          <w:szCs w:val="18"/>
          <w:lang w:val="en-GB"/>
        </w:rPr>
        <w:t>Etc.</w:t>
      </w:r>
    </w:p>
    <w:p w14:paraId="238D4F3A" w14:textId="3DA43BFB" w:rsidR="00F20CCD" w:rsidRPr="006D5DAB" w:rsidRDefault="002924FC" w:rsidP="00133DC6">
      <w:pPr>
        <w:pStyle w:val="ListParagraph"/>
        <w:numPr>
          <w:ilvl w:val="0"/>
          <w:numId w:val="18"/>
        </w:numPr>
        <w:rPr>
          <w:rFonts w:ascii="Verdana" w:hAnsi="Verdana"/>
          <w:bCs/>
          <w:sz w:val="18"/>
          <w:szCs w:val="18"/>
          <w:lang w:val="en-GB"/>
        </w:rPr>
      </w:pPr>
      <w:r>
        <w:rPr>
          <w:rFonts w:ascii="Verdana" w:hAnsi="Verdana"/>
          <w:sz w:val="18"/>
          <w:szCs w:val="18"/>
          <w:lang w:val="en-GB"/>
        </w:rPr>
        <w:t xml:space="preserve">Prices are </w:t>
      </w:r>
      <w:r>
        <w:rPr>
          <w:rFonts w:ascii="Verdana" w:hAnsi="Verdana"/>
          <w:b/>
          <w:bCs/>
          <w:sz w:val="18"/>
          <w:szCs w:val="18"/>
          <w:lang w:val="en-GB"/>
        </w:rPr>
        <w:t>inclusive/exclusive*</w:t>
      </w:r>
      <w:r>
        <w:rPr>
          <w:rFonts w:ascii="Verdana" w:hAnsi="Verdana"/>
          <w:sz w:val="18"/>
          <w:szCs w:val="18"/>
          <w:lang w:val="en-GB"/>
        </w:rPr>
        <w:t xml:space="preserve"> of VAT. Payment shall be made to the following bank account: IBAN (</w:t>
      </w:r>
      <w:r>
        <w:rPr>
          <w:rFonts w:ascii="Verdana" w:hAnsi="Verdana"/>
          <w:b/>
          <w:bCs/>
          <w:sz w:val="18"/>
          <w:szCs w:val="18"/>
          <w:lang w:val="en-GB"/>
        </w:rPr>
        <w:t>enter</w:t>
      </w:r>
      <w:r>
        <w:rPr>
          <w:rFonts w:ascii="Verdana" w:hAnsi="Verdana"/>
          <w:sz w:val="18"/>
          <w:szCs w:val="18"/>
          <w:lang w:val="en-GB"/>
        </w:rPr>
        <w:t>) in the name of [</w:t>
      </w:r>
      <w:r>
        <w:rPr>
          <w:rFonts w:ascii="Verdana" w:hAnsi="Verdana"/>
          <w:b/>
          <w:bCs/>
          <w:sz w:val="18"/>
          <w:szCs w:val="18"/>
          <w:lang w:val="en-GB"/>
        </w:rPr>
        <w:t>enter</w:t>
      </w:r>
      <w:r>
        <w:rPr>
          <w:rFonts w:ascii="Verdana" w:hAnsi="Verdana"/>
          <w:sz w:val="18"/>
          <w:szCs w:val="18"/>
          <w:lang w:val="en-GB"/>
        </w:rPr>
        <w:t xml:space="preserve">]. </w:t>
      </w:r>
    </w:p>
    <w:p w14:paraId="15CD382F" w14:textId="508EE1DA" w:rsidR="002924FC" w:rsidRPr="006D5DAB" w:rsidRDefault="002924FC" w:rsidP="002924FC">
      <w:pPr>
        <w:ind w:left="360"/>
        <w:rPr>
          <w:rFonts w:ascii="Verdana" w:hAnsi="Verdana"/>
          <w:b/>
          <w:sz w:val="18"/>
          <w:szCs w:val="18"/>
          <w:lang w:val="en-GB"/>
        </w:rPr>
      </w:pPr>
      <w:r>
        <w:rPr>
          <w:rFonts w:ascii="Verdana" w:hAnsi="Verdana"/>
          <w:b/>
          <w:bCs/>
          <w:sz w:val="18"/>
          <w:szCs w:val="18"/>
          <w:lang w:val="en-GB"/>
        </w:rPr>
        <w:t>* Delete as appropriate</w:t>
      </w:r>
      <w:r w:rsidR="007B1D01">
        <w:rPr>
          <w:rFonts w:ascii="Verdana" w:hAnsi="Verdana"/>
          <w:b/>
          <w:bCs/>
          <w:sz w:val="18"/>
          <w:szCs w:val="18"/>
          <w:lang w:val="en-GB"/>
        </w:rPr>
        <w:t>.</w:t>
      </w:r>
      <w:r>
        <w:rPr>
          <w:rFonts w:ascii="Verdana" w:hAnsi="Verdana"/>
          <w:b/>
          <w:bCs/>
          <w:sz w:val="18"/>
          <w:szCs w:val="18"/>
          <w:lang w:val="en-GB"/>
        </w:rPr>
        <w:t xml:space="preserve"> For non-commercial customers you are obliged to quote prices inclusive of VAT</w:t>
      </w:r>
      <w:r w:rsidR="007B1D01">
        <w:rPr>
          <w:rFonts w:ascii="Verdana" w:hAnsi="Verdana"/>
          <w:b/>
          <w:bCs/>
          <w:sz w:val="18"/>
          <w:szCs w:val="18"/>
          <w:lang w:val="en-GB"/>
        </w:rPr>
        <w:t xml:space="preserve"> </w:t>
      </w:r>
    </w:p>
    <w:p w14:paraId="3573060F" w14:textId="77777777" w:rsidR="002924FC" w:rsidRPr="006D5DAB" w:rsidRDefault="002924FC" w:rsidP="00703CE5">
      <w:pPr>
        <w:rPr>
          <w:rFonts w:ascii="Verdana" w:hAnsi="Verdana"/>
          <w:b/>
          <w:sz w:val="18"/>
          <w:szCs w:val="18"/>
          <w:lang w:val="en-GB"/>
        </w:rPr>
      </w:pPr>
    </w:p>
    <w:p w14:paraId="3A131385" w14:textId="7B925EFB" w:rsidR="00267966" w:rsidRPr="006D5DAB" w:rsidRDefault="00837BDF" w:rsidP="00703CE5">
      <w:pPr>
        <w:rPr>
          <w:rFonts w:ascii="Verdana" w:hAnsi="Verdana"/>
          <w:b/>
          <w:sz w:val="18"/>
          <w:szCs w:val="18"/>
          <w:lang w:val="en-GB"/>
        </w:rPr>
      </w:pPr>
      <w:r>
        <w:rPr>
          <w:rFonts w:ascii="Verdana" w:hAnsi="Verdana"/>
          <w:b/>
          <w:bCs/>
          <w:sz w:val="18"/>
          <w:szCs w:val="18"/>
          <w:lang w:val="en-GB"/>
        </w:rPr>
        <w:t>OPTIONAL: Article 6: Registration in the event of Renovation</w:t>
      </w:r>
    </w:p>
    <w:p w14:paraId="487F49DA" w14:textId="6FBFBCBC" w:rsidR="001510A5" w:rsidRPr="006D5DAB" w:rsidRDefault="00655250" w:rsidP="00133DC6">
      <w:pPr>
        <w:pStyle w:val="ListParagraph"/>
        <w:numPr>
          <w:ilvl w:val="0"/>
          <w:numId w:val="14"/>
        </w:numPr>
        <w:rPr>
          <w:rFonts w:ascii="Verdana" w:hAnsi="Verdana"/>
          <w:bCs/>
          <w:sz w:val="18"/>
          <w:szCs w:val="18"/>
          <w:lang w:val="en-GB"/>
        </w:rPr>
      </w:pPr>
      <w:r>
        <w:rPr>
          <w:rFonts w:ascii="Verdana" w:hAnsi="Verdana"/>
          <w:sz w:val="18"/>
          <w:szCs w:val="18"/>
          <w:lang w:val="en-GB"/>
        </w:rPr>
        <w:t>If desired, the Principal may have the Vessel registered. The Principal must carry out this procedure itself and assume any associated costs. The Contractor shall cooperate in the registration, for example by drawing up - if necessary - an ‘under construction’ declaration without charge, or by granting access to Register Agency staff for prior inspection or the application of branding.</w:t>
      </w:r>
      <w:r w:rsidR="007B1D01">
        <w:rPr>
          <w:rFonts w:ascii="Verdana" w:hAnsi="Verdana"/>
          <w:sz w:val="18"/>
          <w:szCs w:val="18"/>
          <w:lang w:val="en-GB"/>
        </w:rPr>
        <w:t xml:space="preserve"> </w:t>
      </w:r>
    </w:p>
    <w:p w14:paraId="14B6E3ED" w14:textId="663A9138" w:rsidR="00267966" w:rsidRPr="006D5DAB" w:rsidRDefault="00267966" w:rsidP="00703CE5">
      <w:pPr>
        <w:rPr>
          <w:rFonts w:ascii="Verdana" w:hAnsi="Verdana"/>
          <w:b/>
          <w:sz w:val="18"/>
          <w:szCs w:val="18"/>
          <w:lang w:val="en-GB"/>
        </w:rPr>
      </w:pPr>
    </w:p>
    <w:p w14:paraId="71F6F96C" w14:textId="77777777" w:rsidR="004A757D" w:rsidRPr="006D5DAB" w:rsidRDefault="004A757D" w:rsidP="00703CE5">
      <w:pPr>
        <w:rPr>
          <w:rFonts w:ascii="Verdana" w:hAnsi="Verdana"/>
          <w:b/>
          <w:sz w:val="18"/>
          <w:szCs w:val="18"/>
          <w:lang w:val="en-GB"/>
        </w:rPr>
      </w:pPr>
    </w:p>
    <w:p w14:paraId="43516735" w14:textId="1F2BE4D8" w:rsidR="00987CCD" w:rsidRDefault="00667922" w:rsidP="00703CE5">
      <w:pPr>
        <w:rPr>
          <w:rFonts w:ascii="Verdana" w:hAnsi="Verdana"/>
          <w:b/>
          <w:sz w:val="18"/>
          <w:szCs w:val="18"/>
        </w:rPr>
      </w:pPr>
      <w:r>
        <w:rPr>
          <w:rFonts w:ascii="Verdana" w:hAnsi="Verdana"/>
          <w:b/>
          <w:bCs/>
          <w:sz w:val="18"/>
          <w:szCs w:val="18"/>
          <w:lang w:val="en-GB"/>
        </w:rPr>
        <w:t>OPTIONAL: Article 7: Financing proviso</w:t>
      </w:r>
    </w:p>
    <w:p w14:paraId="61E5A1F2" w14:textId="5BE87136" w:rsidR="00987CCD" w:rsidRPr="006D5DAB" w:rsidRDefault="001F4719" w:rsidP="00133DC6">
      <w:pPr>
        <w:pStyle w:val="ListParagraph"/>
        <w:numPr>
          <w:ilvl w:val="0"/>
          <w:numId w:val="13"/>
        </w:numPr>
        <w:rPr>
          <w:rFonts w:ascii="Verdana" w:hAnsi="Verdana"/>
          <w:bCs/>
          <w:sz w:val="18"/>
          <w:szCs w:val="18"/>
          <w:lang w:val="en-GB"/>
        </w:rPr>
      </w:pPr>
      <w:r>
        <w:rPr>
          <w:rFonts w:ascii="Verdana" w:hAnsi="Verdana"/>
          <w:sz w:val="18"/>
          <w:szCs w:val="18"/>
          <w:lang w:val="en-GB"/>
        </w:rPr>
        <w:t>This contract may be terminated by the Principal if at the latest:</w:t>
      </w:r>
    </w:p>
    <w:p w14:paraId="7E88A411" w14:textId="77DBEBBB" w:rsidR="0095709D" w:rsidRPr="006D5DAB" w:rsidRDefault="0095709D" w:rsidP="00133DC6">
      <w:pPr>
        <w:pStyle w:val="ListParagraph"/>
        <w:numPr>
          <w:ilvl w:val="1"/>
          <w:numId w:val="13"/>
        </w:numPr>
        <w:rPr>
          <w:rFonts w:ascii="Verdana" w:hAnsi="Verdana"/>
          <w:bCs/>
          <w:sz w:val="18"/>
          <w:szCs w:val="18"/>
          <w:lang w:val="en-GB"/>
        </w:rPr>
      </w:pPr>
      <w:r>
        <w:rPr>
          <w:rFonts w:ascii="Verdana" w:hAnsi="Verdana"/>
          <w:sz w:val="18"/>
          <w:szCs w:val="18"/>
          <w:lang w:val="en-GB"/>
        </w:rPr>
        <w:t>On [</w:t>
      </w:r>
      <w:r>
        <w:rPr>
          <w:rFonts w:ascii="Verdana" w:hAnsi="Verdana"/>
          <w:b/>
          <w:bCs/>
          <w:sz w:val="18"/>
          <w:szCs w:val="18"/>
          <w:lang w:val="en-GB"/>
        </w:rPr>
        <w:t>date</w:t>
      </w:r>
      <w:r>
        <w:rPr>
          <w:rFonts w:ascii="Verdana" w:hAnsi="Verdana"/>
          <w:sz w:val="18"/>
          <w:szCs w:val="18"/>
          <w:lang w:val="en-GB"/>
        </w:rPr>
        <w:t>], the Principal has not received a binding offer of a mortgage loan from a recognised lending bank for the financing of the Renovation for an amount of [</w:t>
      </w:r>
      <w:r>
        <w:rPr>
          <w:rFonts w:ascii="Verdana" w:hAnsi="Verdana"/>
          <w:b/>
          <w:bCs/>
          <w:sz w:val="18"/>
          <w:szCs w:val="18"/>
          <w:lang w:val="en-GB"/>
        </w:rPr>
        <w:t>€ enter</w:t>
      </w:r>
      <w:r>
        <w:rPr>
          <w:rFonts w:ascii="Verdana" w:hAnsi="Verdana"/>
          <w:sz w:val="18"/>
          <w:szCs w:val="18"/>
          <w:lang w:val="en-GB"/>
        </w:rPr>
        <w:t xml:space="preserve">], to be applied for by the </w:t>
      </w:r>
      <w:r w:rsidR="006D5DAB" w:rsidRPr="006D5DAB">
        <w:rPr>
          <w:rFonts w:ascii="Verdana" w:hAnsi="Verdana"/>
          <w:sz w:val="18"/>
          <w:szCs w:val="18"/>
          <w:highlight w:val="yellow"/>
          <w:lang w:val="en-GB"/>
        </w:rPr>
        <w:t>Principal</w:t>
      </w:r>
      <w:r>
        <w:rPr>
          <w:rFonts w:ascii="Verdana" w:hAnsi="Verdana"/>
          <w:sz w:val="18"/>
          <w:szCs w:val="18"/>
          <w:lang w:val="en-GB"/>
        </w:rPr>
        <w:t xml:space="preserve"> under the currently normal conditions and rates from a banking/mortgage institution established in the Netherlands. ‘Banking institution’ shall be understood to mean a bank or insurer as defined in article 1:1 of the Financial Supervision Act. </w:t>
      </w:r>
    </w:p>
    <w:p w14:paraId="1B75B5CB" w14:textId="259770CD" w:rsidR="0051667B" w:rsidRPr="00271449" w:rsidRDefault="00271449" w:rsidP="00133DC6">
      <w:pPr>
        <w:pStyle w:val="ListParagraph"/>
        <w:numPr>
          <w:ilvl w:val="0"/>
          <w:numId w:val="13"/>
        </w:numPr>
        <w:rPr>
          <w:rFonts w:ascii="Verdana" w:hAnsi="Verdana"/>
          <w:bCs/>
          <w:sz w:val="18"/>
          <w:szCs w:val="18"/>
        </w:rPr>
      </w:pPr>
      <w:r>
        <w:rPr>
          <w:rFonts w:ascii="Verdana" w:hAnsi="Verdana"/>
          <w:sz w:val="18"/>
          <w:szCs w:val="18"/>
          <w:lang w:val="en-GB"/>
        </w:rPr>
        <w:t xml:space="preserve">The Principal undertakes to take all reasonable steps to obtain such financing. If the Principal wishes to invoke termination, it must ensure that notice of such termination is received by the counterparty no later than the first working day after the date on which the relevant </w:t>
      </w:r>
      <w:proofErr w:type="spellStart"/>
      <w:r>
        <w:rPr>
          <w:rFonts w:ascii="Verdana" w:hAnsi="Verdana"/>
          <w:sz w:val="18"/>
          <w:szCs w:val="18"/>
          <w:lang w:val="en-GB"/>
        </w:rPr>
        <w:t>resolutory</w:t>
      </w:r>
      <w:proofErr w:type="spellEnd"/>
      <w:r>
        <w:rPr>
          <w:rFonts w:ascii="Verdana" w:hAnsi="Verdana"/>
          <w:sz w:val="18"/>
          <w:szCs w:val="18"/>
          <w:lang w:val="en-GB"/>
        </w:rPr>
        <w:t xml:space="preserve"> condition is established. This notice must be given in writing or in electronic form using habitual communication means and well documented.</w:t>
      </w:r>
      <w:r w:rsidR="007B1D01">
        <w:rPr>
          <w:rFonts w:ascii="Verdana" w:hAnsi="Verdana"/>
          <w:sz w:val="18"/>
          <w:szCs w:val="18"/>
          <w:lang w:val="en-GB"/>
        </w:rPr>
        <w:t xml:space="preserve"> </w:t>
      </w:r>
      <w:r>
        <w:rPr>
          <w:rFonts w:ascii="Verdana" w:hAnsi="Verdana"/>
          <w:sz w:val="18"/>
          <w:szCs w:val="18"/>
          <w:lang w:val="en-GB"/>
        </w:rPr>
        <w:t>‘Well documented’ shall mean that [</w:t>
      </w:r>
      <w:r>
        <w:rPr>
          <w:rFonts w:ascii="Verdana" w:hAnsi="Verdana"/>
          <w:b/>
          <w:bCs/>
          <w:sz w:val="18"/>
          <w:szCs w:val="18"/>
          <w:lang w:val="en-GB"/>
        </w:rPr>
        <w:t>enter number</w:t>
      </w:r>
      <w:r>
        <w:rPr>
          <w:rFonts w:ascii="Verdana" w:hAnsi="Verdana"/>
          <w:sz w:val="18"/>
          <w:szCs w:val="18"/>
          <w:lang w:val="en-GB"/>
        </w:rPr>
        <w:t>] rejection(s) from a recognised lending bank is or are submitted to the Contractor. Rejection notices shall mention at least the following:</w:t>
      </w:r>
    </w:p>
    <w:p w14:paraId="525B5394" w14:textId="77777777" w:rsidR="00A76679" w:rsidRPr="006D5DAB" w:rsidRDefault="00BB4C8F" w:rsidP="00133DC6">
      <w:pPr>
        <w:pStyle w:val="ListParagraph"/>
        <w:numPr>
          <w:ilvl w:val="1"/>
          <w:numId w:val="13"/>
        </w:numPr>
        <w:rPr>
          <w:rFonts w:ascii="Verdana" w:hAnsi="Verdana"/>
          <w:bCs/>
          <w:sz w:val="18"/>
          <w:szCs w:val="18"/>
          <w:lang w:val="en-GB"/>
        </w:rPr>
      </w:pPr>
      <w:r>
        <w:rPr>
          <w:rFonts w:ascii="Verdana" w:hAnsi="Verdana"/>
          <w:sz w:val="18"/>
          <w:szCs w:val="18"/>
          <w:lang w:val="en-GB"/>
        </w:rPr>
        <w:t>The name or names of the persons who made the application (or the person or persons on whose behalf the application was made);</w:t>
      </w:r>
    </w:p>
    <w:p w14:paraId="59E1406F" w14:textId="58733191" w:rsidR="00BB4C8F" w:rsidRPr="006D5DAB" w:rsidRDefault="00BB4C8F" w:rsidP="00133DC6">
      <w:pPr>
        <w:pStyle w:val="ListParagraph"/>
        <w:numPr>
          <w:ilvl w:val="1"/>
          <w:numId w:val="13"/>
        </w:numPr>
        <w:rPr>
          <w:rFonts w:ascii="Verdana" w:hAnsi="Verdana"/>
          <w:bCs/>
          <w:sz w:val="18"/>
          <w:szCs w:val="18"/>
          <w:lang w:val="en-GB"/>
        </w:rPr>
      </w:pPr>
      <w:r>
        <w:rPr>
          <w:rFonts w:ascii="Verdana" w:hAnsi="Verdana"/>
          <w:sz w:val="18"/>
          <w:szCs w:val="18"/>
          <w:lang w:val="en-GB"/>
        </w:rPr>
        <w:t>The income on the basis of which the application was submitted;</w:t>
      </w:r>
    </w:p>
    <w:p w14:paraId="6A488E2C" w14:textId="4469B876" w:rsidR="00BB4C8F" w:rsidRPr="006D5DAB" w:rsidRDefault="00A76679" w:rsidP="00133DC6">
      <w:pPr>
        <w:pStyle w:val="ListParagraph"/>
        <w:numPr>
          <w:ilvl w:val="1"/>
          <w:numId w:val="13"/>
        </w:numPr>
        <w:rPr>
          <w:rFonts w:ascii="Verdana" w:hAnsi="Verdana"/>
          <w:bCs/>
          <w:sz w:val="18"/>
          <w:szCs w:val="18"/>
          <w:lang w:val="en-GB"/>
        </w:rPr>
      </w:pPr>
      <w:r>
        <w:rPr>
          <w:rFonts w:ascii="Verdana" w:hAnsi="Verdana"/>
          <w:sz w:val="18"/>
          <w:szCs w:val="18"/>
          <w:lang w:val="en-GB"/>
        </w:rPr>
        <w:t>The amount of the mortgage loan requested;</w:t>
      </w:r>
    </w:p>
    <w:p w14:paraId="26D66308" w14:textId="42BCD326" w:rsidR="00A76679" w:rsidRPr="006D5DAB" w:rsidRDefault="00A76679" w:rsidP="00133DC6">
      <w:pPr>
        <w:pStyle w:val="ListParagraph"/>
        <w:numPr>
          <w:ilvl w:val="1"/>
          <w:numId w:val="13"/>
        </w:numPr>
        <w:rPr>
          <w:rFonts w:ascii="Verdana" w:hAnsi="Verdana"/>
          <w:bCs/>
          <w:sz w:val="18"/>
          <w:szCs w:val="18"/>
          <w:lang w:val="en-GB"/>
        </w:rPr>
      </w:pPr>
      <w:r>
        <w:rPr>
          <w:rFonts w:ascii="Verdana" w:hAnsi="Verdana"/>
          <w:sz w:val="18"/>
          <w:szCs w:val="18"/>
          <w:lang w:val="en-GB"/>
        </w:rPr>
        <w:t xml:space="preserve">The reason for the rejection. </w:t>
      </w:r>
    </w:p>
    <w:p w14:paraId="1D775B25" w14:textId="77777777" w:rsidR="00EB16EA" w:rsidRPr="006D5DAB" w:rsidRDefault="00EB16EA" w:rsidP="00EB16EA">
      <w:pPr>
        <w:pStyle w:val="ListParagraph"/>
        <w:ind w:left="360"/>
        <w:rPr>
          <w:rFonts w:ascii="Verdana" w:hAnsi="Verdana"/>
          <w:sz w:val="18"/>
          <w:szCs w:val="18"/>
          <w:lang w:val="en-GB"/>
        </w:rPr>
      </w:pPr>
    </w:p>
    <w:p w14:paraId="02507BCC" w14:textId="2BFF8D32" w:rsidR="002C2961" w:rsidRPr="006D5DAB" w:rsidRDefault="002C2961" w:rsidP="002C2961">
      <w:pPr>
        <w:rPr>
          <w:rFonts w:ascii="Verdana" w:hAnsi="Verdana"/>
          <w:b/>
          <w:sz w:val="18"/>
          <w:szCs w:val="18"/>
          <w:lang w:val="en-GB"/>
        </w:rPr>
      </w:pPr>
      <w:r>
        <w:rPr>
          <w:rFonts w:ascii="Verdana" w:hAnsi="Verdana"/>
          <w:b/>
          <w:bCs/>
          <w:sz w:val="18"/>
          <w:szCs w:val="18"/>
          <w:lang w:val="en-GB"/>
        </w:rPr>
        <w:t>Article 8: Visiting and inspection during Renovation</w:t>
      </w:r>
    </w:p>
    <w:p w14:paraId="1C59F1AC" w14:textId="70727A3B" w:rsidR="00887D5A" w:rsidRPr="006D5DAB" w:rsidRDefault="00887D5A" w:rsidP="00133DC6">
      <w:pPr>
        <w:pStyle w:val="ListParagraph"/>
        <w:numPr>
          <w:ilvl w:val="0"/>
          <w:numId w:val="12"/>
        </w:numPr>
        <w:rPr>
          <w:rFonts w:ascii="Verdana" w:hAnsi="Verdana"/>
          <w:bCs/>
          <w:sz w:val="18"/>
          <w:szCs w:val="18"/>
          <w:lang w:val="en-GB"/>
        </w:rPr>
      </w:pPr>
      <w:r>
        <w:rPr>
          <w:rFonts w:ascii="Verdana" w:hAnsi="Verdana"/>
          <w:sz w:val="18"/>
          <w:szCs w:val="18"/>
          <w:lang w:val="en-GB"/>
        </w:rPr>
        <w:t>The Principal is empowered to visit and inspect the Vessel during Renovation. Visiting and inspection shall take place on working days during normal working hours (9.00-17.00) and exclusively after prior agreement with the Contractor. The Principal may not hinder the progress of the works.</w:t>
      </w:r>
      <w:r w:rsidR="007B1D01">
        <w:rPr>
          <w:rFonts w:ascii="Verdana" w:hAnsi="Verdana"/>
          <w:sz w:val="18"/>
          <w:szCs w:val="18"/>
          <w:lang w:val="en-GB"/>
        </w:rPr>
        <w:t xml:space="preserve"> </w:t>
      </w:r>
    </w:p>
    <w:p w14:paraId="5B12FBBE" w14:textId="77777777" w:rsidR="002C2961" w:rsidRPr="006D5DAB" w:rsidRDefault="002C2961" w:rsidP="00703CE5">
      <w:pPr>
        <w:rPr>
          <w:rFonts w:ascii="Verdana" w:hAnsi="Verdana"/>
          <w:sz w:val="18"/>
          <w:szCs w:val="18"/>
          <w:lang w:val="en-GB"/>
        </w:rPr>
      </w:pPr>
    </w:p>
    <w:p w14:paraId="14ABD809" w14:textId="5B697E48" w:rsidR="00933DBA" w:rsidRPr="006D5DAB" w:rsidRDefault="00933DBA" w:rsidP="00703CE5">
      <w:pPr>
        <w:rPr>
          <w:rFonts w:ascii="Verdana" w:hAnsi="Verdana"/>
          <w:b/>
          <w:sz w:val="18"/>
          <w:szCs w:val="18"/>
          <w:lang w:val="en-GB"/>
        </w:rPr>
      </w:pPr>
      <w:r>
        <w:rPr>
          <w:rFonts w:ascii="Verdana" w:hAnsi="Verdana"/>
          <w:b/>
          <w:bCs/>
          <w:sz w:val="18"/>
          <w:szCs w:val="18"/>
          <w:lang w:val="en-GB"/>
        </w:rPr>
        <w:t>Article 9: Conclusion of final phase and delivery</w:t>
      </w:r>
    </w:p>
    <w:p w14:paraId="11078234" w14:textId="02E39BC1" w:rsidR="00FD33FD" w:rsidRPr="006D5DAB" w:rsidRDefault="00FD33FD" w:rsidP="00133DC6">
      <w:pPr>
        <w:numPr>
          <w:ilvl w:val="0"/>
          <w:numId w:val="6"/>
        </w:numPr>
        <w:rPr>
          <w:rFonts w:ascii="Verdana" w:hAnsi="Verdana"/>
          <w:i/>
          <w:sz w:val="18"/>
          <w:szCs w:val="18"/>
          <w:lang w:val="en-GB"/>
        </w:rPr>
      </w:pPr>
      <w:r>
        <w:rPr>
          <w:rFonts w:ascii="Verdana" w:hAnsi="Verdana"/>
          <w:i/>
          <w:iCs/>
          <w:sz w:val="18"/>
          <w:szCs w:val="18"/>
          <w:lang w:val="en-GB"/>
        </w:rPr>
        <w:t xml:space="preserve">The final phase may conclude with a sea trial, a final inspection by an external expert or by another method. Enter here the manner in which you intend to conclude the final phase with the contractor and what arrangements will be made. You may also have a declaration of delivery and acceptance by the principal signed to conclude the final phase. </w:t>
      </w:r>
    </w:p>
    <w:p w14:paraId="1F8B942F" w14:textId="38677C9E" w:rsidR="00933DBA" w:rsidRPr="006D5DAB" w:rsidRDefault="00933DBA" w:rsidP="00133DC6">
      <w:pPr>
        <w:numPr>
          <w:ilvl w:val="0"/>
          <w:numId w:val="6"/>
        </w:numPr>
        <w:rPr>
          <w:rFonts w:ascii="Verdana" w:hAnsi="Verdana"/>
          <w:sz w:val="18"/>
          <w:szCs w:val="18"/>
          <w:lang w:val="en-GB"/>
        </w:rPr>
      </w:pPr>
      <w:r>
        <w:rPr>
          <w:rFonts w:ascii="Verdana" w:hAnsi="Verdana"/>
          <w:sz w:val="18"/>
          <w:szCs w:val="18"/>
          <w:lang w:val="en-GB"/>
        </w:rPr>
        <w:t>The Vessel shall be delivered to the following address: [</w:t>
      </w:r>
      <w:r>
        <w:rPr>
          <w:rFonts w:ascii="Verdana" w:hAnsi="Verdana"/>
          <w:b/>
          <w:bCs/>
          <w:sz w:val="18"/>
          <w:szCs w:val="18"/>
          <w:lang w:val="en-GB"/>
        </w:rPr>
        <w:t>enter</w:t>
      </w:r>
      <w:r>
        <w:rPr>
          <w:rFonts w:ascii="Verdana" w:hAnsi="Verdana"/>
          <w:sz w:val="18"/>
          <w:szCs w:val="18"/>
          <w:lang w:val="en-GB"/>
        </w:rPr>
        <w:t xml:space="preserve">] </w:t>
      </w:r>
    </w:p>
    <w:p w14:paraId="48C08A6B" w14:textId="7B66692B" w:rsidR="00933DBA" w:rsidRPr="006D5DAB" w:rsidRDefault="00933DBA" w:rsidP="00133DC6">
      <w:pPr>
        <w:numPr>
          <w:ilvl w:val="0"/>
          <w:numId w:val="6"/>
        </w:numPr>
        <w:rPr>
          <w:rFonts w:ascii="Verdana" w:hAnsi="Verdana"/>
          <w:sz w:val="18"/>
          <w:szCs w:val="18"/>
          <w:lang w:val="en-GB"/>
        </w:rPr>
      </w:pPr>
      <w:r>
        <w:rPr>
          <w:rFonts w:ascii="Verdana" w:hAnsi="Verdana"/>
          <w:sz w:val="18"/>
          <w:szCs w:val="18"/>
          <w:lang w:val="en-GB"/>
        </w:rPr>
        <w:t>The Principal shall be responsible for</w:t>
      </w:r>
      <w:r w:rsidR="007B1D01">
        <w:rPr>
          <w:rFonts w:ascii="Verdana" w:hAnsi="Verdana"/>
          <w:sz w:val="18"/>
          <w:szCs w:val="18"/>
          <w:lang w:val="en-GB"/>
        </w:rPr>
        <w:t xml:space="preserve"> </w:t>
      </w:r>
      <w:r>
        <w:rPr>
          <w:rFonts w:ascii="Verdana" w:hAnsi="Verdana"/>
          <w:sz w:val="18"/>
          <w:szCs w:val="18"/>
          <w:lang w:val="en-GB"/>
        </w:rPr>
        <w:t xml:space="preserve">ensuring transport of the Vessel (either by water or by road) to a location other than the address in paragraph 1. </w:t>
      </w:r>
    </w:p>
    <w:p w14:paraId="78719519" w14:textId="0A9E1390" w:rsidR="00933DBA" w:rsidRPr="006D5DAB" w:rsidRDefault="00933DBA" w:rsidP="00703CE5">
      <w:pPr>
        <w:rPr>
          <w:rFonts w:ascii="Verdana" w:hAnsi="Verdana"/>
          <w:b/>
          <w:sz w:val="18"/>
          <w:szCs w:val="18"/>
          <w:lang w:val="en-GB"/>
        </w:rPr>
      </w:pPr>
    </w:p>
    <w:p w14:paraId="0E0D3E0C" w14:textId="5297A222" w:rsidR="00667922" w:rsidRPr="006D5DAB" w:rsidRDefault="00667922" w:rsidP="006A5EF7">
      <w:pPr>
        <w:rPr>
          <w:rFonts w:ascii="Verdana" w:hAnsi="Verdana"/>
          <w:b/>
          <w:sz w:val="18"/>
          <w:szCs w:val="18"/>
          <w:lang w:val="en-GB"/>
        </w:rPr>
      </w:pPr>
      <w:r>
        <w:rPr>
          <w:rFonts w:ascii="Verdana" w:hAnsi="Verdana"/>
          <w:b/>
          <w:bCs/>
          <w:sz w:val="18"/>
          <w:szCs w:val="18"/>
          <w:lang w:val="en-GB"/>
        </w:rPr>
        <w:t>Article 10: Works on the Vessel by third parties</w:t>
      </w:r>
    </w:p>
    <w:p w14:paraId="38F5630D" w14:textId="04B2BB60" w:rsidR="00B04E21" w:rsidRPr="006D5DAB" w:rsidRDefault="006A5EF7" w:rsidP="00133DC6">
      <w:pPr>
        <w:pStyle w:val="ListParagraph"/>
        <w:numPr>
          <w:ilvl w:val="0"/>
          <w:numId w:val="23"/>
        </w:numPr>
        <w:rPr>
          <w:rFonts w:ascii="Verdana" w:hAnsi="Verdana"/>
          <w:bCs/>
          <w:sz w:val="18"/>
          <w:szCs w:val="18"/>
          <w:lang w:val="en-GB"/>
        </w:rPr>
      </w:pPr>
      <w:r>
        <w:rPr>
          <w:rFonts w:ascii="Verdana" w:hAnsi="Verdana"/>
          <w:sz w:val="18"/>
          <w:szCs w:val="18"/>
          <w:lang w:val="en-GB"/>
        </w:rPr>
        <w:t>The Principal may not carry out works to the Vessel, or have such works carried out by third parties, without the Contractor’s consent.</w:t>
      </w:r>
      <w:r w:rsidR="007B1D01">
        <w:rPr>
          <w:rFonts w:ascii="Verdana" w:hAnsi="Verdana"/>
          <w:sz w:val="18"/>
          <w:szCs w:val="18"/>
          <w:lang w:val="en-GB"/>
        </w:rPr>
        <w:t xml:space="preserve"> </w:t>
      </w:r>
    </w:p>
    <w:p w14:paraId="625573EE" w14:textId="77777777" w:rsidR="00B04E21" w:rsidRPr="006D5DAB" w:rsidRDefault="00B04E21" w:rsidP="00703CE5">
      <w:pPr>
        <w:rPr>
          <w:rFonts w:ascii="Verdana" w:hAnsi="Verdana"/>
          <w:b/>
          <w:sz w:val="18"/>
          <w:szCs w:val="18"/>
          <w:lang w:val="en-GB"/>
        </w:rPr>
      </w:pPr>
    </w:p>
    <w:p w14:paraId="3871D5A5" w14:textId="4280F8BE" w:rsidR="00933DBA" w:rsidRPr="006D5DAB" w:rsidRDefault="00933DBA" w:rsidP="00703CE5">
      <w:pPr>
        <w:rPr>
          <w:rFonts w:ascii="Verdana" w:hAnsi="Verdana"/>
          <w:b/>
          <w:sz w:val="18"/>
          <w:szCs w:val="18"/>
          <w:lang w:val="en-GB"/>
        </w:rPr>
      </w:pPr>
      <w:r>
        <w:rPr>
          <w:rFonts w:ascii="Verdana" w:hAnsi="Verdana"/>
          <w:b/>
          <w:bCs/>
          <w:sz w:val="18"/>
          <w:szCs w:val="18"/>
          <w:lang w:val="en-GB"/>
        </w:rPr>
        <w:t xml:space="preserve">Article 11: Confidentiality and documents to be provided </w:t>
      </w:r>
    </w:p>
    <w:p w14:paraId="65AD0CB6" w14:textId="068F54F3" w:rsidR="003C1214" w:rsidRPr="00DF58CF" w:rsidRDefault="003C1214" w:rsidP="00133DC6">
      <w:pPr>
        <w:pStyle w:val="ListParagraph"/>
        <w:numPr>
          <w:ilvl w:val="0"/>
          <w:numId w:val="7"/>
        </w:numPr>
        <w:rPr>
          <w:rFonts w:ascii="Verdana" w:hAnsi="Verdana"/>
          <w:sz w:val="18"/>
          <w:szCs w:val="18"/>
        </w:rPr>
      </w:pPr>
      <w:r>
        <w:rPr>
          <w:rFonts w:ascii="Verdana" w:hAnsi="Verdana"/>
          <w:sz w:val="18"/>
          <w:szCs w:val="18"/>
          <w:lang w:val="en-GB"/>
        </w:rPr>
        <w:t xml:space="preserve">All information, of whatsoever nature and in whatsoever form, provided to the Contractor by or on behalf of the Principal, shall remain confidential until the Vessel is delivered and shall not be used by the Contractor for any purpose other than the performance of the contract. The Contractor shall not publicise or reproduce this information. </w:t>
      </w:r>
    </w:p>
    <w:p w14:paraId="021DF4A2" w14:textId="1C96457C" w:rsidR="00933DBA" w:rsidRPr="006D5DAB" w:rsidRDefault="00933DBA" w:rsidP="00133DC6">
      <w:pPr>
        <w:numPr>
          <w:ilvl w:val="0"/>
          <w:numId w:val="7"/>
        </w:numPr>
        <w:rPr>
          <w:rFonts w:ascii="Verdana" w:hAnsi="Verdana"/>
          <w:sz w:val="18"/>
          <w:szCs w:val="18"/>
          <w:lang w:val="en-GB"/>
        </w:rPr>
      </w:pPr>
      <w:r>
        <w:rPr>
          <w:rFonts w:ascii="Verdana" w:hAnsi="Verdana"/>
          <w:sz w:val="18"/>
          <w:szCs w:val="18"/>
          <w:lang w:val="en-GB"/>
        </w:rPr>
        <w:t>On delivery of the Vessel the Contractor shall supply the following documents*:</w:t>
      </w:r>
    </w:p>
    <w:p w14:paraId="523EAE96" w14:textId="219B91F0" w:rsidR="00933DBA" w:rsidRDefault="00777707" w:rsidP="00133DC6">
      <w:pPr>
        <w:numPr>
          <w:ilvl w:val="0"/>
          <w:numId w:val="8"/>
        </w:numPr>
        <w:rPr>
          <w:rFonts w:ascii="Verdana" w:hAnsi="Verdana"/>
          <w:sz w:val="18"/>
          <w:szCs w:val="18"/>
        </w:rPr>
      </w:pPr>
      <w:r>
        <w:rPr>
          <w:rFonts w:ascii="Verdana" w:hAnsi="Verdana"/>
          <w:sz w:val="18"/>
          <w:szCs w:val="18"/>
          <w:lang w:val="en-GB"/>
        </w:rPr>
        <w:t>Specifications;</w:t>
      </w:r>
    </w:p>
    <w:p w14:paraId="683A68E5" w14:textId="7C7C5B1A" w:rsidR="00777707" w:rsidRDefault="00777707" w:rsidP="00133DC6">
      <w:pPr>
        <w:numPr>
          <w:ilvl w:val="0"/>
          <w:numId w:val="8"/>
        </w:numPr>
        <w:rPr>
          <w:rFonts w:ascii="Verdana" w:hAnsi="Verdana"/>
          <w:sz w:val="18"/>
          <w:szCs w:val="18"/>
        </w:rPr>
      </w:pPr>
      <w:r>
        <w:rPr>
          <w:rFonts w:ascii="Verdana" w:hAnsi="Verdana"/>
          <w:sz w:val="18"/>
          <w:szCs w:val="18"/>
          <w:lang w:val="en-GB"/>
        </w:rPr>
        <w:t>Drawings;</w:t>
      </w:r>
    </w:p>
    <w:p w14:paraId="49BFE583" w14:textId="4A40030F" w:rsidR="00777707" w:rsidRDefault="009B707E" w:rsidP="00133DC6">
      <w:pPr>
        <w:numPr>
          <w:ilvl w:val="0"/>
          <w:numId w:val="8"/>
        </w:numPr>
        <w:rPr>
          <w:rFonts w:ascii="Verdana" w:hAnsi="Verdana"/>
          <w:sz w:val="18"/>
          <w:szCs w:val="18"/>
        </w:rPr>
      </w:pPr>
      <w:r>
        <w:rPr>
          <w:rFonts w:ascii="Verdana" w:hAnsi="Verdana"/>
          <w:sz w:val="18"/>
          <w:szCs w:val="18"/>
          <w:lang w:val="en-GB"/>
        </w:rPr>
        <w:t>Technical description;</w:t>
      </w:r>
    </w:p>
    <w:p w14:paraId="14C22966" w14:textId="3C588140" w:rsidR="009B707E" w:rsidRDefault="009B707E" w:rsidP="00133DC6">
      <w:pPr>
        <w:numPr>
          <w:ilvl w:val="0"/>
          <w:numId w:val="8"/>
        </w:numPr>
        <w:rPr>
          <w:rFonts w:ascii="Verdana" w:hAnsi="Verdana"/>
          <w:sz w:val="18"/>
          <w:szCs w:val="18"/>
        </w:rPr>
      </w:pPr>
      <w:r>
        <w:rPr>
          <w:rFonts w:ascii="Verdana" w:hAnsi="Verdana"/>
          <w:sz w:val="18"/>
          <w:szCs w:val="18"/>
          <w:lang w:val="en-GB"/>
        </w:rPr>
        <w:t>Calculations;</w:t>
      </w:r>
    </w:p>
    <w:p w14:paraId="2A634D44" w14:textId="0FA147AF" w:rsidR="009B707E" w:rsidRDefault="009B707E" w:rsidP="00133DC6">
      <w:pPr>
        <w:numPr>
          <w:ilvl w:val="0"/>
          <w:numId w:val="8"/>
        </w:numPr>
        <w:rPr>
          <w:rFonts w:ascii="Verdana" w:hAnsi="Verdana"/>
          <w:sz w:val="18"/>
          <w:szCs w:val="18"/>
        </w:rPr>
      </w:pPr>
      <w:r>
        <w:rPr>
          <w:rFonts w:ascii="Verdana" w:hAnsi="Verdana"/>
          <w:sz w:val="18"/>
          <w:szCs w:val="18"/>
          <w:lang w:val="en-GB"/>
        </w:rPr>
        <w:t>Test results;</w:t>
      </w:r>
    </w:p>
    <w:p w14:paraId="3947B9C6" w14:textId="12FCD512" w:rsidR="00630D05" w:rsidRDefault="00630D05" w:rsidP="00133DC6">
      <w:pPr>
        <w:numPr>
          <w:ilvl w:val="0"/>
          <w:numId w:val="8"/>
        </w:numPr>
        <w:rPr>
          <w:rFonts w:ascii="Verdana" w:hAnsi="Verdana"/>
          <w:sz w:val="18"/>
          <w:szCs w:val="18"/>
        </w:rPr>
      </w:pPr>
      <w:r>
        <w:rPr>
          <w:rFonts w:ascii="Verdana" w:hAnsi="Verdana"/>
          <w:sz w:val="18"/>
          <w:szCs w:val="18"/>
          <w:lang w:val="en-GB"/>
        </w:rPr>
        <w:t>Etc.</w:t>
      </w:r>
    </w:p>
    <w:p w14:paraId="49BC9220" w14:textId="6BE20A11" w:rsidR="00933DBA" w:rsidRPr="006D5DAB" w:rsidRDefault="008650FD" w:rsidP="00133DC6">
      <w:pPr>
        <w:numPr>
          <w:ilvl w:val="0"/>
          <w:numId w:val="8"/>
        </w:numPr>
        <w:rPr>
          <w:rFonts w:ascii="Verdana" w:hAnsi="Verdana"/>
          <w:sz w:val="18"/>
          <w:szCs w:val="18"/>
          <w:lang w:val="en-GB"/>
        </w:rPr>
      </w:pPr>
      <w:r>
        <w:rPr>
          <w:rFonts w:ascii="Verdana" w:hAnsi="Verdana"/>
          <w:sz w:val="18"/>
          <w:szCs w:val="18"/>
          <w:lang w:val="en-GB"/>
        </w:rPr>
        <w:t>Any other documentation and information drawn up or prepared in the course of the design and renovation of the Vessel.</w:t>
      </w:r>
    </w:p>
    <w:p w14:paraId="623EBA1A" w14:textId="4F1AADEE" w:rsidR="00933DBA" w:rsidRPr="006D5DAB" w:rsidRDefault="008D136E" w:rsidP="00703CE5">
      <w:pPr>
        <w:rPr>
          <w:rFonts w:ascii="Verdana" w:hAnsi="Verdana"/>
          <w:b/>
          <w:bCs/>
          <w:sz w:val="18"/>
          <w:szCs w:val="18"/>
          <w:lang w:val="en-GB"/>
        </w:rPr>
      </w:pPr>
      <w:r>
        <w:rPr>
          <w:rFonts w:ascii="Verdana" w:hAnsi="Verdana"/>
          <w:b/>
          <w:bCs/>
          <w:sz w:val="18"/>
          <w:szCs w:val="18"/>
          <w:lang w:val="en-GB"/>
        </w:rPr>
        <w:t>* Delete those items that are not to be supplied.</w:t>
      </w:r>
    </w:p>
    <w:p w14:paraId="4D8F5B34" w14:textId="77777777" w:rsidR="008D136E" w:rsidRPr="006D5DAB" w:rsidRDefault="008D136E" w:rsidP="00703CE5">
      <w:pPr>
        <w:rPr>
          <w:rFonts w:ascii="Verdana" w:hAnsi="Verdana"/>
          <w:b/>
          <w:bCs/>
          <w:sz w:val="18"/>
          <w:szCs w:val="18"/>
          <w:lang w:val="en-GB"/>
        </w:rPr>
      </w:pPr>
    </w:p>
    <w:p w14:paraId="1B76678A" w14:textId="5894026F" w:rsidR="00933DBA" w:rsidRPr="006D5DAB" w:rsidRDefault="00933DBA" w:rsidP="00703CE5">
      <w:pPr>
        <w:rPr>
          <w:rFonts w:ascii="Verdana" w:hAnsi="Verdana"/>
          <w:b/>
          <w:sz w:val="18"/>
          <w:szCs w:val="18"/>
          <w:lang w:val="en-GB"/>
        </w:rPr>
      </w:pPr>
      <w:r>
        <w:rPr>
          <w:rFonts w:ascii="Verdana" w:hAnsi="Verdana"/>
          <w:b/>
          <w:bCs/>
          <w:sz w:val="18"/>
          <w:szCs w:val="18"/>
          <w:lang w:val="en-GB"/>
        </w:rPr>
        <w:t>Article 12: Insurance of the Vessel under renovation</w:t>
      </w:r>
    </w:p>
    <w:p w14:paraId="07F61CBE" w14:textId="5878BB3E" w:rsidR="00780717" w:rsidRPr="006D5DAB" w:rsidRDefault="00933DBA" w:rsidP="00133DC6">
      <w:pPr>
        <w:numPr>
          <w:ilvl w:val="0"/>
          <w:numId w:val="11"/>
        </w:numPr>
        <w:rPr>
          <w:rFonts w:ascii="Verdana" w:hAnsi="Verdana"/>
          <w:sz w:val="18"/>
          <w:szCs w:val="18"/>
          <w:lang w:val="en-GB"/>
        </w:rPr>
      </w:pPr>
      <w:r>
        <w:rPr>
          <w:rFonts w:ascii="Verdana" w:hAnsi="Verdana"/>
          <w:sz w:val="18"/>
          <w:szCs w:val="18"/>
          <w:lang w:val="en-GB"/>
        </w:rPr>
        <w:t xml:space="preserve">Until the date of delivery of the Vessel, the Contractor shall, acting as policy holder but also on behalf of the Principal as the insured, insure this Vessel and the necessary materials and installations for the value represented by these goods, and as a maximum for the full sum of the total contract price. Insurance benefits shall be paid to the Contractor who shall be the beneficiary under the insurance contract. For the purposes of this </w:t>
      </w:r>
      <w:r w:rsidR="007B1D01">
        <w:rPr>
          <w:rFonts w:ascii="Verdana" w:hAnsi="Verdana"/>
          <w:sz w:val="18"/>
          <w:szCs w:val="18"/>
          <w:lang w:val="en-GB"/>
        </w:rPr>
        <w:t>insurance,</w:t>
      </w:r>
      <w:r>
        <w:rPr>
          <w:rFonts w:ascii="Verdana" w:hAnsi="Verdana"/>
          <w:sz w:val="18"/>
          <w:szCs w:val="18"/>
          <w:lang w:val="en-GB"/>
        </w:rPr>
        <w:t xml:space="preserve"> the Contractor shall charge the Principal the following: [</w:t>
      </w:r>
      <w:r>
        <w:rPr>
          <w:rFonts w:ascii="Verdana" w:hAnsi="Verdana"/>
          <w:b/>
          <w:bCs/>
          <w:sz w:val="18"/>
          <w:szCs w:val="18"/>
          <w:lang w:val="en-GB"/>
        </w:rPr>
        <w:t>enter percentage</w:t>
      </w:r>
      <w:r>
        <w:rPr>
          <w:rFonts w:ascii="Verdana" w:hAnsi="Verdana"/>
          <w:sz w:val="18"/>
          <w:szCs w:val="18"/>
          <w:lang w:val="en-GB"/>
        </w:rPr>
        <w:t>]% of the final value [</w:t>
      </w:r>
      <w:r>
        <w:rPr>
          <w:rFonts w:ascii="Verdana" w:hAnsi="Verdana"/>
          <w:b/>
          <w:bCs/>
          <w:sz w:val="18"/>
          <w:szCs w:val="18"/>
          <w:lang w:val="en-GB"/>
        </w:rPr>
        <w:t>enter</w:t>
      </w:r>
      <w:r>
        <w:rPr>
          <w:rFonts w:ascii="Verdana" w:hAnsi="Verdana"/>
          <w:sz w:val="18"/>
          <w:szCs w:val="18"/>
          <w:lang w:val="en-GB"/>
        </w:rPr>
        <w:t>].</w:t>
      </w:r>
      <w:r w:rsidR="007B1D01">
        <w:rPr>
          <w:rFonts w:ascii="Verdana" w:hAnsi="Verdana"/>
          <w:sz w:val="18"/>
          <w:szCs w:val="18"/>
          <w:lang w:val="en-GB"/>
        </w:rPr>
        <w:t xml:space="preserve"> </w:t>
      </w:r>
    </w:p>
    <w:p w14:paraId="286EE8C9" w14:textId="1868CFBC" w:rsidR="00933DBA" w:rsidRPr="006D5DAB" w:rsidRDefault="000801DA" w:rsidP="00780717">
      <w:pPr>
        <w:ind w:left="360"/>
        <w:rPr>
          <w:rFonts w:ascii="Verdana" w:hAnsi="Verdana"/>
          <w:sz w:val="18"/>
          <w:szCs w:val="18"/>
          <w:lang w:val="en-GB"/>
        </w:rPr>
      </w:pPr>
      <w:r>
        <w:rPr>
          <w:rFonts w:ascii="Verdana" w:hAnsi="Verdana"/>
          <w:sz w:val="18"/>
          <w:szCs w:val="18"/>
          <w:lang w:val="en-GB"/>
        </w:rPr>
        <w:t xml:space="preserve">These costs must be met by the Principal in the advance payment. </w:t>
      </w:r>
    </w:p>
    <w:p w14:paraId="41E51DB8" w14:textId="77777777" w:rsidR="00933DBA" w:rsidRPr="006D5DAB" w:rsidRDefault="00933DBA" w:rsidP="00133DC6">
      <w:pPr>
        <w:numPr>
          <w:ilvl w:val="0"/>
          <w:numId w:val="11"/>
        </w:numPr>
        <w:rPr>
          <w:rFonts w:ascii="Verdana" w:hAnsi="Verdana"/>
          <w:sz w:val="18"/>
          <w:szCs w:val="18"/>
          <w:lang w:val="en-GB"/>
        </w:rPr>
      </w:pPr>
      <w:r>
        <w:rPr>
          <w:rFonts w:ascii="Verdana" w:hAnsi="Verdana"/>
          <w:sz w:val="18"/>
          <w:szCs w:val="18"/>
          <w:lang w:val="en-GB"/>
        </w:rPr>
        <w:t xml:space="preserve">The Principal hereby undertakes to both the Contractor and the insurer with whom this insurance policy has been concluded to make no claim for payment by the insurer if and to the extent that the Contractor has made a similar claim to that insurer on the same grounds. </w:t>
      </w:r>
    </w:p>
    <w:p w14:paraId="0DB1E640" w14:textId="320DEB21" w:rsidR="00933DBA" w:rsidRPr="006D5DAB" w:rsidRDefault="00933DBA" w:rsidP="00133DC6">
      <w:pPr>
        <w:numPr>
          <w:ilvl w:val="0"/>
          <w:numId w:val="11"/>
        </w:numPr>
        <w:rPr>
          <w:rFonts w:ascii="Verdana" w:hAnsi="Verdana"/>
          <w:sz w:val="18"/>
          <w:szCs w:val="18"/>
          <w:lang w:val="en-GB"/>
        </w:rPr>
      </w:pPr>
      <w:r>
        <w:rPr>
          <w:rFonts w:ascii="Verdana" w:hAnsi="Verdana"/>
          <w:sz w:val="18"/>
          <w:szCs w:val="18"/>
          <w:lang w:val="en-GB"/>
        </w:rPr>
        <w:t xml:space="preserve">The Contractor shall in the first instance apply the insurance payments to repairing the damage in respect of which the payment was made. The Contractor may offset any surplus amount against any claims it may already have under this contract against the Principal, and shall remit the remainder to the Principal. </w:t>
      </w:r>
    </w:p>
    <w:p w14:paraId="7CDAE6E2" w14:textId="3424C7AD" w:rsidR="00933DBA" w:rsidRPr="006D5DAB" w:rsidRDefault="00933DBA" w:rsidP="00133DC6">
      <w:pPr>
        <w:numPr>
          <w:ilvl w:val="0"/>
          <w:numId w:val="11"/>
        </w:numPr>
        <w:rPr>
          <w:rFonts w:ascii="Verdana" w:hAnsi="Verdana"/>
          <w:sz w:val="18"/>
          <w:szCs w:val="18"/>
          <w:lang w:val="en-GB"/>
        </w:rPr>
      </w:pPr>
      <w:r>
        <w:rPr>
          <w:rFonts w:ascii="Verdana" w:hAnsi="Verdana"/>
          <w:sz w:val="18"/>
          <w:szCs w:val="18"/>
          <w:lang w:val="en-GB"/>
        </w:rPr>
        <w:t>In the event that the Vessel is declared a total loss by the insurer, the contract shall be automatically cancelled. The Contractor shall then have the right set out in paragraph 3 of this article.</w:t>
      </w:r>
      <w:r w:rsidR="007B1D01">
        <w:rPr>
          <w:rFonts w:ascii="Verdana" w:hAnsi="Verdana"/>
          <w:sz w:val="18"/>
          <w:szCs w:val="18"/>
          <w:lang w:val="en-GB"/>
        </w:rPr>
        <w:t xml:space="preserve"> </w:t>
      </w:r>
    </w:p>
    <w:p w14:paraId="12EF5A29" w14:textId="77777777" w:rsidR="001F4479" w:rsidRPr="006D5DAB" w:rsidRDefault="001F4479" w:rsidP="001F4479">
      <w:pPr>
        <w:rPr>
          <w:rFonts w:ascii="Verdana" w:hAnsi="Verdana"/>
          <w:b/>
          <w:sz w:val="18"/>
          <w:szCs w:val="18"/>
          <w:lang w:val="en-GB"/>
        </w:rPr>
      </w:pPr>
    </w:p>
    <w:p w14:paraId="0362886D" w14:textId="6ECE6C66" w:rsidR="001F4479" w:rsidRDefault="001F4479" w:rsidP="001F4479">
      <w:pPr>
        <w:rPr>
          <w:rFonts w:ascii="Verdana" w:hAnsi="Verdana"/>
          <w:b/>
          <w:sz w:val="18"/>
          <w:szCs w:val="18"/>
        </w:rPr>
      </w:pPr>
      <w:r>
        <w:rPr>
          <w:rFonts w:ascii="Verdana" w:hAnsi="Verdana"/>
          <w:b/>
          <w:bCs/>
          <w:sz w:val="18"/>
          <w:szCs w:val="18"/>
          <w:lang w:val="en-GB"/>
        </w:rPr>
        <w:t>Article 13: Termination of the contract</w:t>
      </w:r>
    </w:p>
    <w:p w14:paraId="7618738B" w14:textId="77777777" w:rsidR="001F4479" w:rsidRPr="006D5DAB" w:rsidRDefault="001F4479" w:rsidP="00133DC6">
      <w:pPr>
        <w:pStyle w:val="ListParagraph"/>
        <w:numPr>
          <w:ilvl w:val="0"/>
          <w:numId w:val="22"/>
        </w:numPr>
        <w:rPr>
          <w:rFonts w:ascii="Verdana" w:hAnsi="Verdana"/>
          <w:bCs/>
          <w:sz w:val="18"/>
          <w:szCs w:val="18"/>
          <w:lang w:val="en-GB"/>
        </w:rPr>
      </w:pPr>
      <w:r>
        <w:rPr>
          <w:rFonts w:ascii="Verdana" w:hAnsi="Verdana"/>
          <w:sz w:val="18"/>
          <w:szCs w:val="18"/>
          <w:lang w:val="en-GB"/>
        </w:rPr>
        <w:t xml:space="preserve">If the Principal wishes to terminate the agreement without any fault on the part of the Contractor, and the Contractor agrees to this, the agreement will be terminated only by mutual consent. In that event, the Contractor is entitled to compensation for any financial damages, such as any loss suffered, lost earnings and costs incurred. </w:t>
      </w:r>
    </w:p>
    <w:p w14:paraId="3554D800" w14:textId="77777777" w:rsidR="001F4479" w:rsidRPr="006D5DAB" w:rsidRDefault="001F4479" w:rsidP="00703CE5">
      <w:pPr>
        <w:rPr>
          <w:rFonts w:ascii="Verdana" w:hAnsi="Verdana"/>
          <w:b/>
          <w:sz w:val="18"/>
          <w:szCs w:val="18"/>
          <w:lang w:val="en-GB"/>
        </w:rPr>
      </w:pPr>
    </w:p>
    <w:p w14:paraId="2E6C3653" w14:textId="68F3FFE2" w:rsidR="00933DBA" w:rsidRPr="006D5DAB" w:rsidRDefault="00933DBA" w:rsidP="00703CE5">
      <w:pPr>
        <w:rPr>
          <w:rFonts w:ascii="Verdana" w:hAnsi="Verdana"/>
          <w:b/>
          <w:sz w:val="18"/>
          <w:szCs w:val="18"/>
          <w:lang w:val="en-GB"/>
        </w:rPr>
      </w:pPr>
      <w:r>
        <w:rPr>
          <w:rFonts w:ascii="Verdana" w:hAnsi="Verdana"/>
          <w:b/>
          <w:bCs/>
          <w:sz w:val="18"/>
          <w:szCs w:val="18"/>
          <w:lang w:val="en-GB"/>
        </w:rPr>
        <w:t>Article 14: Transfer of rights</w:t>
      </w:r>
    </w:p>
    <w:p w14:paraId="086CDD81" w14:textId="77777777" w:rsidR="00933DBA" w:rsidRPr="006D5DAB" w:rsidRDefault="00933DBA" w:rsidP="00B23496">
      <w:pPr>
        <w:rPr>
          <w:rFonts w:ascii="Verdana" w:hAnsi="Verdana"/>
          <w:sz w:val="18"/>
          <w:szCs w:val="18"/>
          <w:lang w:val="en-GB"/>
        </w:rPr>
      </w:pPr>
      <w:r>
        <w:rPr>
          <w:rFonts w:ascii="Verdana" w:hAnsi="Verdana"/>
          <w:sz w:val="18"/>
          <w:szCs w:val="18"/>
          <w:lang w:val="en-GB"/>
        </w:rPr>
        <w:t>The Principal may not transfer the rights under this contract to third parties, either wholly or in part, without the written consent of the Contractor.</w:t>
      </w:r>
    </w:p>
    <w:p w14:paraId="537A5F0D" w14:textId="742E4FA9" w:rsidR="00933DBA" w:rsidRPr="006D5DAB" w:rsidRDefault="00933DBA" w:rsidP="00703CE5">
      <w:pPr>
        <w:rPr>
          <w:rFonts w:ascii="Verdana" w:hAnsi="Verdana"/>
          <w:sz w:val="18"/>
          <w:szCs w:val="18"/>
          <w:lang w:val="en-GB"/>
        </w:rPr>
      </w:pPr>
    </w:p>
    <w:p w14:paraId="30920444" w14:textId="49994A54" w:rsidR="000E4BFD" w:rsidRPr="006D5DAB" w:rsidRDefault="008F18AB" w:rsidP="00703CE5">
      <w:pPr>
        <w:rPr>
          <w:rFonts w:ascii="Verdana" w:hAnsi="Verdana"/>
          <w:b/>
          <w:bCs/>
          <w:sz w:val="18"/>
          <w:szCs w:val="18"/>
          <w:lang w:val="en-GB"/>
        </w:rPr>
      </w:pPr>
      <w:r>
        <w:rPr>
          <w:rFonts w:ascii="Verdana" w:hAnsi="Verdana"/>
          <w:b/>
          <w:bCs/>
          <w:sz w:val="18"/>
          <w:szCs w:val="18"/>
          <w:lang w:val="en-GB"/>
        </w:rPr>
        <w:t xml:space="preserve">Optional [include if the Contractor is responsible for the renovation design. NOTE: any limitation of liability may void in the case of non-commercial customers!]: </w:t>
      </w:r>
    </w:p>
    <w:p w14:paraId="7FDCBDE6" w14:textId="02530073" w:rsidR="0037146A" w:rsidRPr="0037146A" w:rsidRDefault="0037146A" w:rsidP="00703CE5">
      <w:pPr>
        <w:rPr>
          <w:rFonts w:ascii="Verdana" w:hAnsi="Verdana"/>
          <w:b/>
          <w:bCs/>
          <w:sz w:val="18"/>
          <w:szCs w:val="18"/>
        </w:rPr>
      </w:pPr>
      <w:r>
        <w:rPr>
          <w:rFonts w:ascii="Verdana" w:hAnsi="Verdana"/>
          <w:b/>
          <w:bCs/>
          <w:sz w:val="18"/>
          <w:szCs w:val="18"/>
          <w:lang w:val="en-GB"/>
        </w:rPr>
        <w:t>Article 15: Liability for design works</w:t>
      </w:r>
    </w:p>
    <w:p w14:paraId="1D80F8CA" w14:textId="577AF490" w:rsidR="007114CB" w:rsidRPr="006D5DAB" w:rsidRDefault="00E40BD9" w:rsidP="00133DC6">
      <w:pPr>
        <w:pStyle w:val="ListParagraph"/>
        <w:numPr>
          <w:ilvl w:val="0"/>
          <w:numId w:val="17"/>
        </w:numPr>
        <w:rPr>
          <w:rFonts w:ascii="Verdana" w:hAnsi="Verdana"/>
          <w:sz w:val="18"/>
          <w:szCs w:val="18"/>
          <w:lang w:val="en-GB"/>
        </w:rPr>
      </w:pPr>
      <w:r>
        <w:rPr>
          <w:rFonts w:ascii="Verdana" w:hAnsi="Verdana"/>
          <w:sz w:val="18"/>
          <w:szCs w:val="18"/>
          <w:lang w:val="en-GB"/>
        </w:rPr>
        <w:t xml:space="preserve">The liability conditions in this article shall only apply to Phases I and II of Renovation. They shall not apply to the other Renovation phases and works. These shall be governed by the liability clauses in the applicable general conditions. </w:t>
      </w:r>
    </w:p>
    <w:p w14:paraId="16CE629C" w14:textId="3825094B" w:rsidR="0037146A" w:rsidRPr="006D5DAB" w:rsidRDefault="007114CB" w:rsidP="00133DC6">
      <w:pPr>
        <w:pStyle w:val="ListParagraph"/>
        <w:numPr>
          <w:ilvl w:val="0"/>
          <w:numId w:val="17"/>
        </w:numPr>
        <w:rPr>
          <w:rFonts w:ascii="Verdana" w:hAnsi="Verdana"/>
          <w:sz w:val="18"/>
          <w:szCs w:val="18"/>
          <w:lang w:val="en-GB"/>
        </w:rPr>
      </w:pPr>
      <w:r>
        <w:rPr>
          <w:rFonts w:ascii="Verdana" w:hAnsi="Verdana"/>
          <w:sz w:val="18"/>
          <w:szCs w:val="18"/>
          <w:lang w:val="en-GB"/>
        </w:rPr>
        <w:t>In the event of a culpable shortcoming, the Contractor shall still be obliged to perform its contractual obligations. ‘Culpable shortcoming’ in these conditions shall be understood to mean: any shortcoming which a good and careful consultant, with the required professional knowledge and means, could and should have avoided under the circumstances and when acting with normal vigilance.</w:t>
      </w:r>
    </w:p>
    <w:p w14:paraId="720A5432" w14:textId="1D38602D" w:rsidR="00CF7A35" w:rsidRPr="006D5DAB" w:rsidRDefault="0037146A" w:rsidP="00133DC6">
      <w:pPr>
        <w:pStyle w:val="ListParagraph"/>
        <w:numPr>
          <w:ilvl w:val="0"/>
          <w:numId w:val="17"/>
        </w:numPr>
        <w:rPr>
          <w:rFonts w:ascii="Verdana" w:hAnsi="Verdana"/>
          <w:sz w:val="18"/>
          <w:szCs w:val="18"/>
          <w:lang w:val="en-GB"/>
        </w:rPr>
      </w:pPr>
      <w:r>
        <w:rPr>
          <w:rFonts w:ascii="Verdana" w:hAnsi="Verdana"/>
          <w:sz w:val="18"/>
          <w:szCs w:val="18"/>
          <w:lang w:val="en-GB"/>
        </w:rPr>
        <w:t>The following do not qualify for compensation:</w:t>
      </w:r>
    </w:p>
    <w:p w14:paraId="4E614FEF" w14:textId="4B85182F" w:rsidR="00CF7A35" w:rsidRPr="006D5DAB" w:rsidRDefault="005944B0" w:rsidP="00133DC6">
      <w:pPr>
        <w:pStyle w:val="ListParagraph"/>
        <w:numPr>
          <w:ilvl w:val="0"/>
          <w:numId w:val="3"/>
        </w:numPr>
        <w:rPr>
          <w:rFonts w:ascii="Verdana" w:hAnsi="Verdana"/>
          <w:sz w:val="18"/>
          <w:szCs w:val="18"/>
          <w:lang w:val="en-GB"/>
        </w:rPr>
      </w:pPr>
      <w:r>
        <w:rPr>
          <w:rFonts w:ascii="Verdana" w:hAnsi="Verdana"/>
          <w:sz w:val="18"/>
          <w:szCs w:val="18"/>
          <w:lang w:val="en-GB"/>
        </w:rPr>
        <w:t>consequential loss, including standstill, production loss, fines, loss of earnings, depreciation of products and sums that should have been included in the execution costs if the contract were properly conducted from the outset. The Principal should insure itself against such losses if possible;</w:t>
      </w:r>
    </w:p>
    <w:p w14:paraId="06446D7A" w14:textId="0C6BCEED" w:rsidR="00CF7A35" w:rsidRPr="006D5DAB" w:rsidRDefault="00CF7A35" w:rsidP="00133DC6">
      <w:pPr>
        <w:pStyle w:val="ListParagraph"/>
        <w:numPr>
          <w:ilvl w:val="0"/>
          <w:numId w:val="3"/>
        </w:numPr>
        <w:rPr>
          <w:rFonts w:ascii="Verdana" w:hAnsi="Verdana"/>
          <w:sz w:val="18"/>
          <w:szCs w:val="18"/>
          <w:lang w:val="en-GB"/>
        </w:rPr>
      </w:pPr>
      <w:r>
        <w:rPr>
          <w:rFonts w:ascii="Verdana" w:hAnsi="Verdana"/>
          <w:sz w:val="18"/>
          <w:szCs w:val="18"/>
          <w:lang w:val="en-GB"/>
        </w:rPr>
        <w:t>damage caused by intent or the deliberate recklessness of agents or non-management employees of the Contractor.</w:t>
      </w:r>
    </w:p>
    <w:p w14:paraId="1352CFAE" w14:textId="5BCBFA8B" w:rsidR="009B3EBB" w:rsidRPr="006D5DAB" w:rsidRDefault="009B3EBB" w:rsidP="00133DC6">
      <w:pPr>
        <w:pStyle w:val="ListParagraph"/>
        <w:numPr>
          <w:ilvl w:val="0"/>
          <w:numId w:val="17"/>
        </w:numPr>
        <w:rPr>
          <w:rFonts w:ascii="Verdana" w:hAnsi="Verdana"/>
          <w:sz w:val="18"/>
          <w:szCs w:val="18"/>
          <w:lang w:val="en-GB"/>
        </w:rPr>
      </w:pPr>
      <w:r>
        <w:rPr>
          <w:rFonts w:ascii="Verdana" w:hAnsi="Verdana"/>
          <w:sz w:val="18"/>
          <w:szCs w:val="18"/>
          <w:lang w:val="en-GB"/>
        </w:rPr>
        <w:t>The Contractor may, in consultation with Principal, remedy shortcomings for which it is liable at its own expense, or to limit or eliminate any damage arising from such shortcomings.</w:t>
      </w:r>
    </w:p>
    <w:p w14:paraId="76D8759F" w14:textId="3C3C1906" w:rsidR="0037146A" w:rsidRPr="006D5DAB" w:rsidRDefault="00CF7A35" w:rsidP="00133DC6">
      <w:pPr>
        <w:pStyle w:val="ListParagraph"/>
        <w:numPr>
          <w:ilvl w:val="0"/>
          <w:numId w:val="17"/>
        </w:numPr>
        <w:rPr>
          <w:rFonts w:ascii="Verdana" w:hAnsi="Verdana"/>
          <w:sz w:val="18"/>
          <w:szCs w:val="18"/>
          <w:lang w:val="en-GB"/>
        </w:rPr>
      </w:pPr>
      <w:r>
        <w:rPr>
          <w:rFonts w:ascii="Verdana" w:hAnsi="Verdana"/>
          <w:sz w:val="18"/>
          <w:szCs w:val="18"/>
          <w:lang w:val="en-GB"/>
        </w:rPr>
        <w:t>Should the Contractor make use of a third party in the performance of the contract, the Contractor shall be liable for shortcomings of this third party in the same way as for its own shortcomings, without prejudice to the provisions of paragraph 3 of this article, unless this party has been prescribed by the Principal.</w:t>
      </w:r>
    </w:p>
    <w:p w14:paraId="608130EF" w14:textId="1E549205" w:rsidR="0037146A" w:rsidRPr="006D5DAB" w:rsidRDefault="00CF7A35" w:rsidP="00133DC6">
      <w:pPr>
        <w:pStyle w:val="ListParagraph"/>
        <w:numPr>
          <w:ilvl w:val="0"/>
          <w:numId w:val="17"/>
        </w:numPr>
        <w:rPr>
          <w:rFonts w:ascii="Verdana" w:hAnsi="Verdana"/>
          <w:sz w:val="18"/>
          <w:szCs w:val="18"/>
          <w:lang w:val="en-GB"/>
        </w:rPr>
      </w:pPr>
      <w:r>
        <w:rPr>
          <w:rFonts w:ascii="Verdana" w:hAnsi="Verdana"/>
          <w:sz w:val="18"/>
          <w:szCs w:val="18"/>
          <w:lang w:val="en-GB"/>
        </w:rPr>
        <w:t>In the event of non-, late or defective performance by a prescribed party as referred to in the previous paragraph of this article, and if the Contractor has done everything reasonably necessary to obtain compliance and/or compensation, the Principal shall reimburse the Contractor for the additional costs or expenses incurred, insofar as these costs have not been reimbursed by this party. The Contractor shall, at the first request of Principal, cede its claim on this party to the Principal up to the amount that Principal has paid to the Contractor.</w:t>
      </w:r>
    </w:p>
    <w:p w14:paraId="3F529015" w14:textId="3A22CDAA" w:rsidR="0037146A" w:rsidRPr="006D5DAB" w:rsidRDefault="00CF7A35" w:rsidP="00133DC6">
      <w:pPr>
        <w:pStyle w:val="ListParagraph"/>
        <w:numPr>
          <w:ilvl w:val="0"/>
          <w:numId w:val="17"/>
        </w:numPr>
        <w:rPr>
          <w:rFonts w:ascii="Verdana" w:hAnsi="Verdana"/>
          <w:sz w:val="18"/>
          <w:szCs w:val="18"/>
          <w:lang w:val="en-GB"/>
        </w:rPr>
      </w:pPr>
      <w:r>
        <w:rPr>
          <w:rFonts w:ascii="Verdana" w:hAnsi="Verdana"/>
          <w:sz w:val="18"/>
          <w:szCs w:val="18"/>
          <w:lang w:val="en-GB"/>
        </w:rPr>
        <w:t xml:space="preserve">For the recompense of damages other than those mentioned in this article, the Contractor shall only be liable if and to the extent that the shortcoming can be ascribed to intent or gross negligence on its part. </w:t>
      </w:r>
    </w:p>
    <w:p w14:paraId="6438B811" w14:textId="58EFC184" w:rsidR="00664ACC" w:rsidRPr="006D5DAB" w:rsidRDefault="00664ACC" w:rsidP="00133DC6">
      <w:pPr>
        <w:pStyle w:val="ListParagraph"/>
        <w:numPr>
          <w:ilvl w:val="0"/>
          <w:numId w:val="17"/>
        </w:numPr>
        <w:rPr>
          <w:rFonts w:ascii="Verdana" w:hAnsi="Verdana"/>
          <w:sz w:val="18"/>
          <w:szCs w:val="18"/>
          <w:lang w:val="en-GB"/>
        </w:rPr>
      </w:pPr>
      <w:r>
        <w:rPr>
          <w:rFonts w:ascii="Verdana" w:hAnsi="Verdana"/>
          <w:sz w:val="18"/>
          <w:szCs w:val="18"/>
          <w:lang w:val="en-GB"/>
        </w:rPr>
        <w:t>Without prejudice to the preceding paragraphs, in the case of contracts for the execution of an object, the Contractor shall only be liable for damage which is not covered by a customary all-risks insurance policy, assembly insurance policy or other equivalent insurance policy or policies. The Principal shall ensure that such an insurance policy is concluded.</w:t>
      </w:r>
    </w:p>
    <w:p w14:paraId="688D1E81" w14:textId="3EEA35E8" w:rsidR="0058777C" w:rsidRPr="006D5DAB" w:rsidRDefault="00CF7A35" w:rsidP="00133DC6">
      <w:pPr>
        <w:pStyle w:val="ListParagraph"/>
        <w:numPr>
          <w:ilvl w:val="0"/>
          <w:numId w:val="17"/>
        </w:numPr>
        <w:rPr>
          <w:rFonts w:ascii="Verdana" w:hAnsi="Verdana"/>
          <w:sz w:val="18"/>
          <w:szCs w:val="18"/>
          <w:lang w:val="en-GB"/>
        </w:rPr>
      </w:pPr>
      <w:r>
        <w:rPr>
          <w:rFonts w:ascii="Verdana" w:hAnsi="Verdana"/>
          <w:sz w:val="18"/>
          <w:szCs w:val="18"/>
          <w:lang w:val="en-GB"/>
        </w:rPr>
        <w:t>If and to the extent that the Principal has insured any risk related to this contract, it shall be obliged to claim any damage under such insurance and to indemnify the Contractor against any recourse by the insurer.</w:t>
      </w:r>
    </w:p>
    <w:p w14:paraId="25A8B647" w14:textId="56B1C871" w:rsidR="00765172" w:rsidRPr="006D5DAB" w:rsidRDefault="00CF7A35" w:rsidP="00133DC6">
      <w:pPr>
        <w:pStyle w:val="ListParagraph"/>
        <w:numPr>
          <w:ilvl w:val="0"/>
          <w:numId w:val="17"/>
        </w:numPr>
        <w:rPr>
          <w:rFonts w:ascii="Verdana" w:hAnsi="Verdana"/>
          <w:sz w:val="18"/>
          <w:szCs w:val="18"/>
          <w:lang w:val="en-GB"/>
        </w:rPr>
      </w:pPr>
      <w:r>
        <w:rPr>
          <w:rFonts w:ascii="Verdana" w:hAnsi="Verdana"/>
          <w:sz w:val="18"/>
          <w:szCs w:val="18"/>
          <w:lang w:val="en-GB"/>
        </w:rPr>
        <w:t>The damages to be compensated by the Contractor are limited to an amount equal to the total contract sum to which the Contractor is entitled for the execution of the agreed works, with a maximum of €1,000,000.</w:t>
      </w:r>
    </w:p>
    <w:p w14:paraId="56644064" w14:textId="4647AE55" w:rsidR="00765172" w:rsidRPr="006D5DAB" w:rsidRDefault="00CF7A35" w:rsidP="00133DC6">
      <w:pPr>
        <w:pStyle w:val="ListParagraph"/>
        <w:numPr>
          <w:ilvl w:val="0"/>
          <w:numId w:val="17"/>
        </w:numPr>
        <w:rPr>
          <w:rFonts w:ascii="Verdana" w:hAnsi="Verdana"/>
          <w:sz w:val="18"/>
          <w:szCs w:val="18"/>
          <w:lang w:val="en-GB"/>
        </w:rPr>
      </w:pPr>
      <w:r>
        <w:rPr>
          <w:rFonts w:ascii="Verdana" w:hAnsi="Verdana"/>
          <w:sz w:val="18"/>
          <w:szCs w:val="18"/>
          <w:lang w:val="en-GB"/>
        </w:rPr>
        <w:t>By way of derogation from the previous paragraph, the damages to be compensated shall be a maximum of</w:t>
      </w:r>
      <w:r w:rsidR="007B1D01">
        <w:rPr>
          <w:rFonts w:ascii="Verdana" w:hAnsi="Verdana"/>
          <w:sz w:val="18"/>
          <w:szCs w:val="18"/>
          <w:lang w:val="en-GB"/>
        </w:rPr>
        <w:t xml:space="preserve"> </w:t>
      </w:r>
      <w:r>
        <w:rPr>
          <w:rFonts w:ascii="Verdana" w:hAnsi="Verdana"/>
          <w:sz w:val="18"/>
          <w:szCs w:val="18"/>
          <w:lang w:val="en-GB"/>
        </w:rPr>
        <w:t>€75,000 if the Principal is a non-commercial customer and the total contract sum is lower than €75,000.</w:t>
      </w:r>
    </w:p>
    <w:p w14:paraId="6366634C" w14:textId="55B569FE" w:rsidR="00765172" w:rsidRPr="006D5DAB" w:rsidRDefault="00CF7A35" w:rsidP="00133DC6">
      <w:pPr>
        <w:pStyle w:val="ListParagraph"/>
        <w:numPr>
          <w:ilvl w:val="0"/>
          <w:numId w:val="17"/>
        </w:numPr>
        <w:rPr>
          <w:rFonts w:ascii="Verdana" w:hAnsi="Verdana"/>
          <w:sz w:val="18"/>
          <w:szCs w:val="18"/>
          <w:lang w:val="en-GB"/>
        </w:rPr>
      </w:pPr>
      <w:r>
        <w:rPr>
          <w:rFonts w:ascii="Verdana" w:hAnsi="Verdana"/>
          <w:sz w:val="18"/>
          <w:szCs w:val="18"/>
          <w:lang w:val="en-GB"/>
        </w:rPr>
        <w:t>All Contractor's liability shall lapse five years from the day on which this contract is ended by completion or cancellation.</w:t>
      </w:r>
    </w:p>
    <w:p w14:paraId="3543EC50" w14:textId="08EA7CED" w:rsidR="00765172" w:rsidRPr="006D5DAB" w:rsidRDefault="00CF7A35" w:rsidP="00133DC6">
      <w:pPr>
        <w:pStyle w:val="ListParagraph"/>
        <w:numPr>
          <w:ilvl w:val="0"/>
          <w:numId w:val="17"/>
        </w:numPr>
        <w:rPr>
          <w:rFonts w:ascii="Verdana" w:hAnsi="Verdana"/>
          <w:sz w:val="18"/>
          <w:szCs w:val="18"/>
          <w:lang w:val="en-GB"/>
        </w:rPr>
      </w:pPr>
      <w:r>
        <w:rPr>
          <w:rFonts w:ascii="Verdana" w:hAnsi="Verdana"/>
          <w:sz w:val="18"/>
          <w:szCs w:val="18"/>
          <w:lang w:val="en-GB"/>
        </w:rPr>
        <w:t>A legal claim for an attributable shortcoming is inadmissible if the Principal fails to give the Contractor written notice of default, stating the reasons, with due haste after it has discovered, or reasonably should have discovered, the shortcoming.</w:t>
      </w:r>
    </w:p>
    <w:p w14:paraId="70DC2740" w14:textId="77777777" w:rsidR="00765172" w:rsidRPr="006D5DAB" w:rsidRDefault="00CF7A35" w:rsidP="00133DC6">
      <w:pPr>
        <w:pStyle w:val="ListParagraph"/>
        <w:numPr>
          <w:ilvl w:val="0"/>
          <w:numId w:val="17"/>
        </w:numPr>
        <w:rPr>
          <w:rFonts w:ascii="Verdana" w:hAnsi="Verdana"/>
          <w:sz w:val="18"/>
          <w:szCs w:val="18"/>
          <w:lang w:val="en-GB"/>
        </w:rPr>
      </w:pPr>
      <w:r>
        <w:rPr>
          <w:rFonts w:ascii="Verdana" w:hAnsi="Verdana"/>
          <w:sz w:val="18"/>
          <w:szCs w:val="18"/>
          <w:lang w:val="en-GB"/>
        </w:rPr>
        <w:t>A legal claim for an attributable shortcoming shall expire after the passage of two years from the date of written notice of default.</w:t>
      </w:r>
    </w:p>
    <w:p w14:paraId="614960CC" w14:textId="42AA9766" w:rsidR="00765172" w:rsidRPr="006D5DAB" w:rsidRDefault="00CF7A35" w:rsidP="00133DC6">
      <w:pPr>
        <w:pStyle w:val="ListParagraph"/>
        <w:numPr>
          <w:ilvl w:val="0"/>
          <w:numId w:val="17"/>
        </w:numPr>
        <w:rPr>
          <w:rFonts w:ascii="Verdana" w:hAnsi="Verdana"/>
          <w:sz w:val="18"/>
          <w:szCs w:val="18"/>
          <w:lang w:val="en-GB"/>
        </w:rPr>
      </w:pPr>
      <w:r>
        <w:rPr>
          <w:rFonts w:ascii="Verdana" w:hAnsi="Verdana"/>
          <w:sz w:val="18"/>
          <w:szCs w:val="18"/>
          <w:lang w:val="en-GB"/>
        </w:rPr>
        <w:t>A legal claim for an attributable shortcoming is inadmissible if it is entered more than five years from the day on which this contract is ended by completion or cancellation.</w:t>
      </w:r>
    </w:p>
    <w:p w14:paraId="27F1E556" w14:textId="29509039" w:rsidR="00CF7A35" w:rsidRPr="006D5DAB" w:rsidRDefault="00CF7A35" w:rsidP="00133DC6">
      <w:pPr>
        <w:pStyle w:val="ListParagraph"/>
        <w:numPr>
          <w:ilvl w:val="0"/>
          <w:numId w:val="17"/>
        </w:numPr>
        <w:rPr>
          <w:rFonts w:ascii="Verdana" w:hAnsi="Verdana"/>
          <w:sz w:val="18"/>
          <w:szCs w:val="18"/>
          <w:lang w:val="en-GB"/>
        </w:rPr>
      </w:pPr>
      <w:r>
        <w:rPr>
          <w:rFonts w:ascii="Verdana" w:hAnsi="Verdana"/>
          <w:sz w:val="18"/>
          <w:szCs w:val="18"/>
          <w:lang w:val="en-GB"/>
        </w:rPr>
        <w:t>For the purposes of paragraphs 12 and 15 of this article, the day on which this contract is ended shall be the day on which the Principal sends the Contractor written notification that the contract has ended. The invoice for the last payment</w:t>
      </w:r>
      <w:r w:rsidR="007B1D01">
        <w:rPr>
          <w:rFonts w:ascii="Verdana" w:hAnsi="Verdana"/>
          <w:sz w:val="18"/>
          <w:szCs w:val="18"/>
          <w:lang w:val="en-GB"/>
        </w:rPr>
        <w:t xml:space="preserve"> </w:t>
      </w:r>
      <w:r>
        <w:rPr>
          <w:rFonts w:ascii="Verdana" w:hAnsi="Verdana"/>
          <w:sz w:val="18"/>
          <w:szCs w:val="18"/>
          <w:lang w:val="en-GB"/>
        </w:rPr>
        <w:t>instalment due in respect of the contract shall be regarded as such notification.</w:t>
      </w:r>
    </w:p>
    <w:p w14:paraId="0FB3D232" w14:textId="77777777" w:rsidR="007660B5" w:rsidRPr="006D5DAB" w:rsidRDefault="007660B5" w:rsidP="007660B5">
      <w:pPr>
        <w:tabs>
          <w:tab w:val="left" w:pos="510"/>
        </w:tabs>
        <w:autoSpaceDE w:val="0"/>
        <w:autoSpaceDN w:val="0"/>
        <w:adjustRightInd w:val="0"/>
        <w:spacing w:line="120" w:lineRule="auto"/>
        <w:ind w:left="540" w:hanging="540"/>
        <w:rPr>
          <w:rFonts w:ascii="Verdana" w:hAnsi="Verdana" w:cs="Arial"/>
          <w:lang w:val="en-GB"/>
        </w:rPr>
      </w:pPr>
    </w:p>
    <w:p w14:paraId="15E08974" w14:textId="2090DB23" w:rsidR="00890219" w:rsidRPr="00765172" w:rsidRDefault="00824937" w:rsidP="00765172">
      <w:pPr>
        <w:rPr>
          <w:rFonts w:ascii="Verdana" w:hAnsi="Verdana"/>
          <w:b/>
          <w:sz w:val="18"/>
          <w:szCs w:val="18"/>
        </w:rPr>
      </w:pPr>
      <w:r>
        <w:rPr>
          <w:rFonts w:ascii="Verdana" w:hAnsi="Verdana"/>
          <w:b/>
          <w:bCs/>
          <w:sz w:val="18"/>
          <w:szCs w:val="18"/>
          <w:lang w:val="en-GB"/>
        </w:rPr>
        <w:t xml:space="preserve">Article 16: General conditions </w:t>
      </w:r>
    </w:p>
    <w:p w14:paraId="6205DE23" w14:textId="1A3EFBAB" w:rsidR="00890219" w:rsidRPr="006D5DAB" w:rsidRDefault="00890219" w:rsidP="00133DC6">
      <w:pPr>
        <w:numPr>
          <w:ilvl w:val="0"/>
          <w:numId w:val="9"/>
        </w:numPr>
        <w:rPr>
          <w:rFonts w:ascii="Verdana" w:hAnsi="Verdana"/>
          <w:sz w:val="18"/>
          <w:szCs w:val="18"/>
          <w:lang w:val="en-GB"/>
        </w:rPr>
      </w:pPr>
      <w:r>
        <w:rPr>
          <w:rFonts w:ascii="Verdana" w:hAnsi="Verdana"/>
          <w:sz w:val="18"/>
          <w:szCs w:val="18"/>
          <w:lang w:val="en-GB"/>
        </w:rPr>
        <w:t xml:space="preserve">The NJI Consumer conditions of 1 October 2014 shall apply to this contract. These conditions are filed at the Court Registry of the Court of Utrecht under number 177/2014. </w:t>
      </w:r>
    </w:p>
    <w:p w14:paraId="1627CAFF" w14:textId="751D20E5" w:rsidR="00890219" w:rsidRPr="006D5DAB" w:rsidRDefault="00890219" w:rsidP="00133DC6">
      <w:pPr>
        <w:numPr>
          <w:ilvl w:val="0"/>
          <w:numId w:val="9"/>
        </w:numPr>
        <w:rPr>
          <w:rFonts w:ascii="Verdana" w:hAnsi="Verdana"/>
          <w:sz w:val="18"/>
          <w:szCs w:val="18"/>
          <w:lang w:val="en-GB"/>
        </w:rPr>
      </w:pPr>
      <w:r>
        <w:rPr>
          <w:rFonts w:ascii="Verdana" w:hAnsi="Verdana"/>
          <w:sz w:val="18"/>
          <w:szCs w:val="18"/>
          <w:lang w:val="en-GB"/>
        </w:rPr>
        <w:t>A copy of the NJI Consumer conditions is enclosed as an annex to this contract.</w:t>
      </w:r>
      <w:r w:rsidR="007B1D01">
        <w:rPr>
          <w:rFonts w:ascii="Verdana" w:hAnsi="Verdana"/>
          <w:sz w:val="18"/>
          <w:szCs w:val="18"/>
          <w:lang w:val="en-GB"/>
        </w:rPr>
        <w:t xml:space="preserve"> </w:t>
      </w:r>
    </w:p>
    <w:p w14:paraId="0FA349CB" w14:textId="77777777" w:rsidR="00890219" w:rsidRPr="00EE7C43" w:rsidRDefault="00890219" w:rsidP="00890219">
      <w:pPr>
        <w:rPr>
          <w:rFonts w:ascii="Verdana" w:hAnsi="Verdana"/>
          <w:b/>
          <w:bCs/>
          <w:sz w:val="18"/>
          <w:szCs w:val="18"/>
        </w:rPr>
      </w:pPr>
      <w:r>
        <w:rPr>
          <w:rFonts w:ascii="Verdana" w:hAnsi="Verdana"/>
          <w:b/>
          <w:bCs/>
          <w:sz w:val="18"/>
          <w:szCs w:val="18"/>
          <w:lang w:val="en-GB"/>
        </w:rPr>
        <w:t xml:space="preserve">Or: </w:t>
      </w:r>
    </w:p>
    <w:p w14:paraId="0652AA38" w14:textId="35C08E8F" w:rsidR="00890219" w:rsidRPr="006D5DAB" w:rsidRDefault="00890219" w:rsidP="00133DC6">
      <w:pPr>
        <w:pStyle w:val="ListParagraph"/>
        <w:numPr>
          <w:ilvl w:val="0"/>
          <w:numId w:val="16"/>
        </w:numPr>
        <w:rPr>
          <w:rFonts w:ascii="Verdana" w:hAnsi="Verdana"/>
          <w:sz w:val="18"/>
          <w:szCs w:val="18"/>
          <w:lang w:val="en-GB"/>
        </w:rPr>
      </w:pPr>
      <w:r>
        <w:rPr>
          <w:rFonts w:ascii="Verdana" w:hAnsi="Verdana"/>
          <w:sz w:val="18"/>
          <w:szCs w:val="18"/>
          <w:lang w:val="en-GB"/>
        </w:rPr>
        <w:t xml:space="preserve">The NJI Delivery conditions of 1 October 2014 shall apply to this contract. These conditions are filed at the Court Registry of the Court of Utrecht under number 178/2014. </w:t>
      </w:r>
    </w:p>
    <w:p w14:paraId="2C58E609" w14:textId="56C1F693" w:rsidR="00890219" w:rsidRPr="006D5DAB" w:rsidRDefault="00890219" w:rsidP="00133DC6">
      <w:pPr>
        <w:pStyle w:val="ListParagraph"/>
        <w:numPr>
          <w:ilvl w:val="0"/>
          <w:numId w:val="16"/>
        </w:numPr>
        <w:rPr>
          <w:rFonts w:ascii="Verdana" w:hAnsi="Verdana"/>
          <w:sz w:val="18"/>
          <w:szCs w:val="18"/>
          <w:lang w:val="en-GB"/>
        </w:rPr>
      </w:pPr>
      <w:r>
        <w:rPr>
          <w:rFonts w:ascii="Verdana" w:hAnsi="Verdana"/>
          <w:sz w:val="18"/>
          <w:szCs w:val="18"/>
          <w:lang w:val="en-GB"/>
        </w:rPr>
        <w:t>A copy of the NJI Delivery conditions is enclosed as an annex to this contract.</w:t>
      </w:r>
      <w:r w:rsidR="007B1D01">
        <w:rPr>
          <w:rFonts w:ascii="Verdana" w:hAnsi="Verdana"/>
          <w:sz w:val="18"/>
          <w:szCs w:val="18"/>
          <w:lang w:val="en-GB"/>
        </w:rPr>
        <w:t xml:space="preserve"> </w:t>
      </w:r>
    </w:p>
    <w:p w14:paraId="383ED1B3" w14:textId="566477A0" w:rsidR="006539FE" w:rsidRPr="006D5DAB" w:rsidRDefault="00BA1B7F" w:rsidP="00703CE5">
      <w:pPr>
        <w:rPr>
          <w:rFonts w:ascii="Verdana" w:hAnsi="Verdana"/>
          <w:b/>
          <w:sz w:val="18"/>
          <w:szCs w:val="18"/>
          <w:lang w:val="en-GB"/>
        </w:rPr>
      </w:pPr>
      <w:r>
        <w:rPr>
          <w:rFonts w:ascii="Verdana" w:hAnsi="Verdana"/>
          <w:b/>
          <w:bCs/>
          <w:sz w:val="18"/>
          <w:szCs w:val="18"/>
          <w:lang w:val="en-GB"/>
        </w:rPr>
        <w:t xml:space="preserve">NOTE: As a general principle: Use the NJI delivery conditions for B2B, and the NJI Consumer conditions for B2C It is also possible to use the NJI delivery conditions for B2C, but a court will in that event regard their content much more critically, such that you can ultimately be unable to rely on them. This risk is very real. </w:t>
      </w:r>
    </w:p>
    <w:p w14:paraId="2D4C7328" w14:textId="5058D01F" w:rsidR="00BA1B7F" w:rsidRPr="006D5DAB" w:rsidRDefault="00BA1B7F" w:rsidP="00703CE5">
      <w:pPr>
        <w:rPr>
          <w:rFonts w:ascii="Verdana" w:hAnsi="Verdana"/>
          <w:b/>
          <w:sz w:val="18"/>
          <w:szCs w:val="18"/>
          <w:lang w:val="en-GB"/>
        </w:rPr>
      </w:pPr>
    </w:p>
    <w:p w14:paraId="7A35123F" w14:textId="3580D491" w:rsidR="00236B32" w:rsidRPr="006D5DAB" w:rsidRDefault="00236B32" w:rsidP="00703CE5">
      <w:pPr>
        <w:rPr>
          <w:rFonts w:ascii="Verdana" w:hAnsi="Verdana"/>
          <w:b/>
          <w:sz w:val="18"/>
          <w:szCs w:val="18"/>
          <w:lang w:val="en-GB"/>
        </w:rPr>
      </w:pPr>
      <w:r>
        <w:rPr>
          <w:rFonts w:ascii="Verdana" w:hAnsi="Verdana"/>
          <w:b/>
          <w:bCs/>
          <w:sz w:val="18"/>
          <w:szCs w:val="18"/>
          <w:lang w:val="en-GB"/>
        </w:rPr>
        <w:t>Article 17: Ranking of the contract documents</w:t>
      </w:r>
    </w:p>
    <w:p w14:paraId="6BEF9099" w14:textId="77777777" w:rsidR="00236B32" w:rsidRPr="006D5DAB" w:rsidRDefault="00236B32" w:rsidP="00236B32">
      <w:pPr>
        <w:pStyle w:val="ListParagraph"/>
        <w:numPr>
          <w:ilvl w:val="0"/>
          <w:numId w:val="25"/>
        </w:numPr>
        <w:rPr>
          <w:rFonts w:ascii="Verdana" w:hAnsi="Verdana"/>
          <w:sz w:val="18"/>
          <w:szCs w:val="18"/>
          <w:lang w:val="en-GB"/>
        </w:rPr>
      </w:pPr>
      <w:r>
        <w:rPr>
          <w:rFonts w:ascii="Verdana" w:hAnsi="Verdana"/>
          <w:sz w:val="18"/>
          <w:szCs w:val="18"/>
          <w:lang w:val="en-GB"/>
        </w:rPr>
        <w:t xml:space="preserve">In the event of conflict between the contract documents, the following ranking shall apply: </w:t>
      </w:r>
    </w:p>
    <w:p w14:paraId="608B353E" w14:textId="77777777" w:rsidR="00236B32" w:rsidRDefault="00236B32" w:rsidP="00236B32">
      <w:pPr>
        <w:pStyle w:val="ListParagraph"/>
        <w:numPr>
          <w:ilvl w:val="1"/>
          <w:numId w:val="25"/>
        </w:numPr>
        <w:rPr>
          <w:rFonts w:ascii="Verdana" w:hAnsi="Verdana"/>
          <w:sz w:val="18"/>
          <w:szCs w:val="18"/>
        </w:rPr>
      </w:pPr>
      <w:r>
        <w:rPr>
          <w:rFonts w:ascii="Verdana" w:hAnsi="Verdana"/>
          <w:sz w:val="18"/>
          <w:szCs w:val="18"/>
          <w:lang w:val="en-GB"/>
        </w:rPr>
        <w:t>This contract;</w:t>
      </w:r>
    </w:p>
    <w:p w14:paraId="57866882" w14:textId="77777777" w:rsidR="00236B32" w:rsidRDefault="00236B32" w:rsidP="00236B32">
      <w:pPr>
        <w:pStyle w:val="ListParagraph"/>
        <w:numPr>
          <w:ilvl w:val="1"/>
          <w:numId w:val="25"/>
        </w:numPr>
        <w:rPr>
          <w:rFonts w:ascii="Verdana" w:hAnsi="Verdana"/>
          <w:sz w:val="18"/>
          <w:szCs w:val="18"/>
        </w:rPr>
      </w:pPr>
      <w:r>
        <w:rPr>
          <w:rFonts w:ascii="Verdana" w:hAnsi="Verdana"/>
          <w:sz w:val="18"/>
          <w:szCs w:val="18"/>
          <w:lang w:val="en-GB"/>
        </w:rPr>
        <w:t>The contractual specifications;</w:t>
      </w:r>
    </w:p>
    <w:p w14:paraId="5A642D06" w14:textId="77777777" w:rsidR="00236B32" w:rsidRPr="006D5DAB" w:rsidRDefault="00236B32" w:rsidP="00236B32">
      <w:pPr>
        <w:pStyle w:val="ListParagraph"/>
        <w:numPr>
          <w:ilvl w:val="1"/>
          <w:numId w:val="25"/>
        </w:numPr>
        <w:rPr>
          <w:rFonts w:ascii="Verdana" w:hAnsi="Verdana"/>
          <w:sz w:val="18"/>
          <w:szCs w:val="18"/>
          <w:lang w:val="en-GB"/>
        </w:rPr>
      </w:pPr>
      <w:r>
        <w:rPr>
          <w:rFonts w:ascii="Verdana" w:hAnsi="Verdana"/>
          <w:sz w:val="18"/>
          <w:szCs w:val="18"/>
          <w:lang w:val="en-GB"/>
        </w:rPr>
        <w:t>Other documents containing specifications, drawings or other requirements that the Vessel must satisfy on delivery.</w:t>
      </w:r>
    </w:p>
    <w:p w14:paraId="50202B4D" w14:textId="77777777" w:rsidR="00236B32" w:rsidRDefault="00236B32" w:rsidP="00236B32">
      <w:pPr>
        <w:pStyle w:val="ListParagraph"/>
        <w:numPr>
          <w:ilvl w:val="1"/>
          <w:numId w:val="25"/>
        </w:numPr>
        <w:rPr>
          <w:rFonts w:ascii="Verdana" w:hAnsi="Verdana"/>
          <w:b/>
          <w:bCs/>
          <w:sz w:val="18"/>
          <w:szCs w:val="18"/>
        </w:rPr>
      </w:pPr>
      <w:r>
        <w:rPr>
          <w:rFonts w:ascii="Verdana" w:hAnsi="Verdana"/>
          <w:sz w:val="18"/>
          <w:szCs w:val="18"/>
          <w:lang w:val="en-GB"/>
        </w:rPr>
        <w:t>NJI Delivery/Consumer conditions*</w:t>
      </w:r>
    </w:p>
    <w:p w14:paraId="7D2A06EE" w14:textId="77777777" w:rsidR="00236B32" w:rsidRPr="002A69E0" w:rsidRDefault="00236B32" w:rsidP="00236B32">
      <w:pPr>
        <w:rPr>
          <w:rFonts w:ascii="Verdana" w:hAnsi="Verdana"/>
          <w:b/>
          <w:bCs/>
          <w:sz w:val="18"/>
          <w:szCs w:val="18"/>
        </w:rPr>
      </w:pPr>
      <w:r>
        <w:rPr>
          <w:rFonts w:ascii="Verdana" w:hAnsi="Verdana"/>
          <w:b/>
          <w:bCs/>
          <w:sz w:val="18"/>
          <w:szCs w:val="18"/>
          <w:lang w:val="en-GB"/>
        </w:rPr>
        <w:t>* Delete as appropriate</w:t>
      </w:r>
    </w:p>
    <w:p w14:paraId="4B508AF4" w14:textId="77777777" w:rsidR="00236B32" w:rsidRDefault="00236B32" w:rsidP="00703CE5">
      <w:pPr>
        <w:rPr>
          <w:rFonts w:ascii="Verdana" w:hAnsi="Verdana"/>
          <w:b/>
          <w:sz w:val="18"/>
          <w:szCs w:val="18"/>
        </w:rPr>
      </w:pPr>
    </w:p>
    <w:p w14:paraId="4555E26A" w14:textId="62449DC8" w:rsidR="00933DBA" w:rsidRPr="006D5DAB" w:rsidRDefault="00933DBA" w:rsidP="00703CE5">
      <w:pPr>
        <w:rPr>
          <w:rFonts w:ascii="Verdana" w:hAnsi="Verdana"/>
          <w:b/>
          <w:sz w:val="18"/>
          <w:szCs w:val="18"/>
          <w:lang w:val="en-GB"/>
        </w:rPr>
      </w:pPr>
      <w:r>
        <w:rPr>
          <w:rFonts w:ascii="Verdana" w:hAnsi="Verdana"/>
          <w:b/>
          <w:bCs/>
          <w:sz w:val="18"/>
          <w:szCs w:val="18"/>
          <w:lang w:val="en-GB"/>
        </w:rPr>
        <w:t>Article 18: Applicable law and competent court</w:t>
      </w:r>
    </w:p>
    <w:p w14:paraId="0ADBCE2F" w14:textId="77777777" w:rsidR="00933DBA" w:rsidRDefault="00933DBA" w:rsidP="00133DC6">
      <w:pPr>
        <w:numPr>
          <w:ilvl w:val="0"/>
          <w:numId w:val="10"/>
        </w:numPr>
        <w:rPr>
          <w:rFonts w:ascii="Verdana" w:hAnsi="Verdana"/>
          <w:sz w:val="18"/>
          <w:szCs w:val="18"/>
        </w:rPr>
      </w:pPr>
      <w:r>
        <w:rPr>
          <w:rFonts w:ascii="Verdana" w:hAnsi="Verdana"/>
          <w:sz w:val="18"/>
          <w:szCs w:val="18"/>
          <w:lang w:val="en-GB"/>
        </w:rPr>
        <w:t>Dutch law shall apply.</w:t>
      </w:r>
    </w:p>
    <w:p w14:paraId="2D81941A" w14:textId="5861B067" w:rsidR="00933DBA" w:rsidRPr="006D5DAB" w:rsidRDefault="00933DBA" w:rsidP="00133DC6">
      <w:pPr>
        <w:numPr>
          <w:ilvl w:val="0"/>
          <w:numId w:val="10"/>
        </w:numPr>
        <w:rPr>
          <w:rFonts w:ascii="Verdana" w:hAnsi="Verdana"/>
          <w:sz w:val="18"/>
          <w:szCs w:val="18"/>
          <w:lang w:val="en-GB"/>
        </w:rPr>
      </w:pPr>
      <w:r>
        <w:rPr>
          <w:rFonts w:ascii="Verdana" w:hAnsi="Verdana"/>
          <w:sz w:val="18"/>
          <w:szCs w:val="18"/>
          <w:lang w:val="en-GB"/>
        </w:rPr>
        <w:t>The Dutch civil court competent at the registered office address of the contractor shall rule on disputes. The contractor may deviate from this rule of jurisdiction and apply the statutory rules of jurisdiction.</w:t>
      </w:r>
    </w:p>
    <w:p w14:paraId="5F1B77AB" w14:textId="77777777" w:rsidR="00933DBA" w:rsidRPr="006D5DAB" w:rsidRDefault="00933DBA" w:rsidP="00703CE5">
      <w:pPr>
        <w:rPr>
          <w:rFonts w:ascii="Verdana" w:hAnsi="Verdana"/>
          <w:sz w:val="18"/>
          <w:szCs w:val="18"/>
          <w:lang w:val="en-GB"/>
        </w:rPr>
      </w:pPr>
    </w:p>
    <w:p w14:paraId="3BCACD3D" w14:textId="77777777" w:rsidR="00933DBA" w:rsidRPr="006D5DAB" w:rsidRDefault="00933DBA" w:rsidP="00703CE5">
      <w:pPr>
        <w:rPr>
          <w:rFonts w:ascii="Verdana" w:hAnsi="Verdana"/>
          <w:sz w:val="18"/>
          <w:szCs w:val="18"/>
          <w:lang w:val="en-GB"/>
        </w:rPr>
      </w:pPr>
      <w:r>
        <w:rPr>
          <w:rFonts w:ascii="Verdana" w:hAnsi="Verdana"/>
          <w:sz w:val="18"/>
          <w:szCs w:val="18"/>
          <w:lang w:val="en-GB"/>
        </w:rPr>
        <w:t>Agreed and signed in duplicate on [</w:t>
      </w:r>
      <w:r>
        <w:rPr>
          <w:rFonts w:ascii="Verdana" w:hAnsi="Verdana"/>
          <w:b/>
          <w:bCs/>
          <w:sz w:val="18"/>
          <w:szCs w:val="18"/>
          <w:lang w:val="en-GB"/>
        </w:rPr>
        <w:t>date</w:t>
      </w:r>
      <w:r>
        <w:rPr>
          <w:rFonts w:ascii="Verdana" w:hAnsi="Verdana"/>
          <w:sz w:val="18"/>
          <w:szCs w:val="18"/>
          <w:lang w:val="en-GB"/>
        </w:rPr>
        <w:t>] at [</w:t>
      </w:r>
      <w:r>
        <w:rPr>
          <w:rFonts w:ascii="Verdana" w:hAnsi="Verdana"/>
          <w:b/>
          <w:bCs/>
          <w:sz w:val="18"/>
          <w:szCs w:val="18"/>
          <w:lang w:val="en-GB"/>
        </w:rPr>
        <w:t>location</w:t>
      </w:r>
      <w:r>
        <w:rPr>
          <w:rFonts w:ascii="Verdana" w:hAnsi="Verdana"/>
          <w:sz w:val="18"/>
          <w:szCs w:val="18"/>
          <w:lang w:val="en-GB"/>
        </w:rPr>
        <w:t>]</w:t>
      </w:r>
    </w:p>
    <w:p w14:paraId="6E306923" w14:textId="77777777" w:rsidR="00933DBA" w:rsidRPr="006D5DAB" w:rsidRDefault="00933DBA" w:rsidP="00703CE5">
      <w:pPr>
        <w:rPr>
          <w:rFonts w:ascii="Verdana" w:hAnsi="Verdana"/>
          <w:sz w:val="18"/>
          <w:szCs w:val="18"/>
          <w:lang w:val="en-GB"/>
        </w:rPr>
      </w:pPr>
    </w:p>
    <w:tbl>
      <w:tblPr>
        <w:tblW w:w="0" w:type="auto"/>
        <w:tblLook w:val="01E0" w:firstRow="1" w:lastRow="1" w:firstColumn="1" w:lastColumn="1" w:noHBand="0" w:noVBand="0"/>
      </w:tblPr>
      <w:tblGrid>
        <w:gridCol w:w="4535"/>
        <w:gridCol w:w="4535"/>
      </w:tblGrid>
      <w:tr w:rsidR="00933DBA" w:rsidRPr="006D5DAB" w14:paraId="0CF478F6" w14:textId="77777777" w:rsidTr="004E3D9D">
        <w:tc>
          <w:tcPr>
            <w:tcW w:w="4606" w:type="dxa"/>
            <w:hideMark/>
          </w:tcPr>
          <w:p w14:paraId="523E4499" w14:textId="77777777" w:rsidR="00933DBA" w:rsidRPr="006D5DAB" w:rsidRDefault="00933DBA" w:rsidP="00703CE5">
            <w:pPr>
              <w:rPr>
                <w:rFonts w:ascii="Verdana" w:hAnsi="Verdana"/>
                <w:sz w:val="18"/>
                <w:szCs w:val="18"/>
                <w:lang w:val="en-GB"/>
              </w:rPr>
            </w:pPr>
            <w:r>
              <w:rPr>
                <w:rFonts w:ascii="Verdana" w:hAnsi="Verdana"/>
                <w:sz w:val="18"/>
                <w:szCs w:val="18"/>
                <w:lang w:val="en-GB"/>
              </w:rPr>
              <w:t>(On behalf of) the Principal</w:t>
            </w:r>
          </w:p>
        </w:tc>
        <w:tc>
          <w:tcPr>
            <w:tcW w:w="4606" w:type="dxa"/>
            <w:hideMark/>
          </w:tcPr>
          <w:p w14:paraId="39DA762D" w14:textId="77777777" w:rsidR="00933DBA" w:rsidRPr="006D5DAB" w:rsidRDefault="00933DBA" w:rsidP="00703CE5">
            <w:pPr>
              <w:rPr>
                <w:rFonts w:ascii="Verdana" w:hAnsi="Verdana"/>
                <w:sz w:val="18"/>
                <w:szCs w:val="18"/>
                <w:lang w:val="en-GB"/>
              </w:rPr>
            </w:pPr>
            <w:r>
              <w:rPr>
                <w:rFonts w:ascii="Verdana" w:hAnsi="Verdana"/>
                <w:sz w:val="18"/>
                <w:szCs w:val="18"/>
                <w:lang w:val="en-GB"/>
              </w:rPr>
              <w:t>On behalf of the Contractor</w:t>
            </w:r>
          </w:p>
        </w:tc>
      </w:tr>
      <w:tr w:rsidR="00933DBA" w14:paraId="7BBAAD7F" w14:textId="77777777" w:rsidTr="004E3D9D">
        <w:tc>
          <w:tcPr>
            <w:tcW w:w="4606" w:type="dxa"/>
          </w:tcPr>
          <w:p w14:paraId="19D13C54" w14:textId="77777777" w:rsidR="00933DBA" w:rsidRPr="006D5DAB" w:rsidRDefault="00933DBA" w:rsidP="00703CE5">
            <w:pPr>
              <w:rPr>
                <w:rFonts w:ascii="Verdana" w:hAnsi="Verdana"/>
                <w:sz w:val="18"/>
                <w:szCs w:val="18"/>
                <w:lang w:val="en-GB"/>
              </w:rPr>
            </w:pPr>
          </w:p>
          <w:p w14:paraId="0B041685" w14:textId="77777777" w:rsidR="00933DBA" w:rsidRDefault="00933DBA" w:rsidP="00703CE5">
            <w:pPr>
              <w:rPr>
                <w:rFonts w:ascii="Verdana" w:hAnsi="Verdana"/>
                <w:i/>
                <w:sz w:val="18"/>
                <w:szCs w:val="18"/>
              </w:rPr>
            </w:pPr>
            <w:r>
              <w:rPr>
                <w:rFonts w:ascii="Verdana" w:hAnsi="Verdana"/>
                <w:i/>
                <w:iCs/>
                <w:sz w:val="18"/>
                <w:szCs w:val="18"/>
                <w:lang w:val="en-GB"/>
              </w:rPr>
              <w:t>Signature</w:t>
            </w:r>
          </w:p>
          <w:p w14:paraId="36E0A20A" w14:textId="77777777" w:rsidR="00933DBA" w:rsidRDefault="00933DBA" w:rsidP="00703CE5">
            <w:pPr>
              <w:rPr>
                <w:rFonts w:ascii="Verdana" w:hAnsi="Verdana"/>
                <w:i/>
                <w:sz w:val="18"/>
                <w:szCs w:val="18"/>
              </w:rPr>
            </w:pPr>
          </w:p>
          <w:p w14:paraId="62B53C89" w14:textId="77777777" w:rsidR="00933DBA" w:rsidRDefault="00933DBA" w:rsidP="00703CE5">
            <w:pPr>
              <w:rPr>
                <w:rFonts w:ascii="Verdana" w:hAnsi="Verdana"/>
                <w:sz w:val="18"/>
                <w:szCs w:val="18"/>
              </w:rPr>
            </w:pPr>
          </w:p>
        </w:tc>
        <w:tc>
          <w:tcPr>
            <w:tcW w:w="4606" w:type="dxa"/>
          </w:tcPr>
          <w:p w14:paraId="5DE04AFB" w14:textId="77777777" w:rsidR="00933DBA" w:rsidRDefault="00933DBA" w:rsidP="00703CE5">
            <w:pPr>
              <w:rPr>
                <w:rFonts w:ascii="Verdana" w:hAnsi="Verdana"/>
                <w:sz w:val="18"/>
                <w:szCs w:val="18"/>
              </w:rPr>
            </w:pPr>
          </w:p>
          <w:p w14:paraId="00A958A7" w14:textId="77777777" w:rsidR="00933DBA" w:rsidRDefault="00933DBA" w:rsidP="00703CE5">
            <w:pPr>
              <w:rPr>
                <w:rFonts w:ascii="Verdana" w:hAnsi="Verdana"/>
                <w:i/>
                <w:sz w:val="18"/>
                <w:szCs w:val="18"/>
              </w:rPr>
            </w:pPr>
            <w:r>
              <w:rPr>
                <w:rFonts w:ascii="Verdana" w:hAnsi="Verdana"/>
                <w:i/>
                <w:iCs/>
                <w:sz w:val="18"/>
                <w:szCs w:val="18"/>
                <w:lang w:val="en-GB"/>
              </w:rPr>
              <w:t xml:space="preserve">Signature </w:t>
            </w:r>
          </w:p>
        </w:tc>
      </w:tr>
      <w:tr w:rsidR="00933DBA" w14:paraId="61BDDDD5" w14:textId="77777777" w:rsidTr="004E3D9D">
        <w:tc>
          <w:tcPr>
            <w:tcW w:w="4606" w:type="dxa"/>
            <w:hideMark/>
          </w:tcPr>
          <w:p w14:paraId="439ECF22" w14:textId="77777777" w:rsidR="00933DBA" w:rsidRDefault="00933DBA" w:rsidP="00703CE5">
            <w:pPr>
              <w:rPr>
                <w:rFonts w:ascii="Verdana" w:hAnsi="Verdana"/>
                <w:sz w:val="18"/>
                <w:szCs w:val="18"/>
              </w:rPr>
            </w:pPr>
            <w:r>
              <w:rPr>
                <w:rFonts w:ascii="Verdana" w:hAnsi="Verdana"/>
                <w:sz w:val="18"/>
                <w:szCs w:val="18"/>
                <w:lang w:val="en-GB"/>
              </w:rPr>
              <w:t>(Name:)</w:t>
            </w:r>
          </w:p>
        </w:tc>
        <w:tc>
          <w:tcPr>
            <w:tcW w:w="4606" w:type="dxa"/>
            <w:hideMark/>
          </w:tcPr>
          <w:p w14:paraId="3E7D233E" w14:textId="77777777" w:rsidR="00933DBA" w:rsidRDefault="00933DBA" w:rsidP="00703CE5">
            <w:pPr>
              <w:rPr>
                <w:rFonts w:ascii="Verdana" w:hAnsi="Verdana"/>
                <w:sz w:val="18"/>
                <w:szCs w:val="18"/>
              </w:rPr>
            </w:pPr>
            <w:r>
              <w:rPr>
                <w:rFonts w:ascii="Verdana" w:hAnsi="Verdana"/>
                <w:sz w:val="18"/>
                <w:szCs w:val="18"/>
                <w:lang w:val="en-GB"/>
              </w:rPr>
              <w:t>Name:</w:t>
            </w:r>
          </w:p>
        </w:tc>
      </w:tr>
      <w:tr w:rsidR="00933DBA" w14:paraId="28C0831C" w14:textId="77777777" w:rsidTr="004E3D9D">
        <w:tc>
          <w:tcPr>
            <w:tcW w:w="4606" w:type="dxa"/>
            <w:hideMark/>
          </w:tcPr>
          <w:p w14:paraId="4BF42C30" w14:textId="77777777" w:rsidR="00933DBA" w:rsidRDefault="00933DBA" w:rsidP="00703CE5">
            <w:pPr>
              <w:rPr>
                <w:rFonts w:ascii="Verdana" w:hAnsi="Verdana"/>
                <w:sz w:val="18"/>
                <w:szCs w:val="18"/>
              </w:rPr>
            </w:pPr>
            <w:r>
              <w:rPr>
                <w:rFonts w:ascii="Verdana" w:hAnsi="Verdana"/>
                <w:sz w:val="18"/>
                <w:szCs w:val="18"/>
                <w:lang w:val="en-GB"/>
              </w:rPr>
              <w:t>(Position:)</w:t>
            </w:r>
          </w:p>
        </w:tc>
        <w:tc>
          <w:tcPr>
            <w:tcW w:w="4606" w:type="dxa"/>
            <w:hideMark/>
          </w:tcPr>
          <w:p w14:paraId="71501848" w14:textId="77777777" w:rsidR="00933DBA" w:rsidRDefault="00933DBA" w:rsidP="00703CE5">
            <w:pPr>
              <w:rPr>
                <w:rFonts w:ascii="Verdana" w:hAnsi="Verdana"/>
                <w:sz w:val="18"/>
                <w:szCs w:val="18"/>
              </w:rPr>
            </w:pPr>
            <w:r>
              <w:rPr>
                <w:rFonts w:ascii="Verdana" w:hAnsi="Verdana"/>
                <w:sz w:val="18"/>
                <w:szCs w:val="18"/>
                <w:lang w:val="en-GB"/>
              </w:rPr>
              <w:t>Position:</w:t>
            </w:r>
          </w:p>
        </w:tc>
      </w:tr>
    </w:tbl>
    <w:p w14:paraId="7C7293DF" w14:textId="77777777" w:rsidR="00933DBA" w:rsidRDefault="00933DBA" w:rsidP="00703CE5">
      <w:pPr>
        <w:rPr>
          <w:rFonts w:ascii="Verdana" w:hAnsi="Verdana"/>
          <w:sz w:val="18"/>
          <w:szCs w:val="18"/>
        </w:rPr>
      </w:pPr>
      <w:r>
        <w:rPr>
          <w:rFonts w:ascii="Verdana" w:hAnsi="Verdana"/>
          <w:sz w:val="18"/>
          <w:szCs w:val="18"/>
          <w:lang w:val="en-GB"/>
        </w:rPr>
        <w:tab/>
      </w:r>
      <w:r>
        <w:rPr>
          <w:rFonts w:ascii="Verdana" w:hAnsi="Verdana"/>
          <w:sz w:val="18"/>
          <w:szCs w:val="18"/>
          <w:lang w:val="en-GB"/>
        </w:rPr>
        <w:tab/>
      </w:r>
      <w:r>
        <w:rPr>
          <w:rFonts w:ascii="Verdana" w:hAnsi="Verdana"/>
          <w:sz w:val="18"/>
          <w:szCs w:val="18"/>
          <w:lang w:val="en-GB"/>
        </w:rPr>
        <w:tab/>
      </w:r>
    </w:p>
    <w:p w14:paraId="529FD5E2" w14:textId="77777777" w:rsidR="00933DBA" w:rsidRDefault="00933DBA" w:rsidP="00703CE5">
      <w:pPr>
        <w:rPr>
          <w:rFonts w:ascii="Verdana" w:hAnsi="Verdana"/>
          <w:sz w:val="18"/>
          <w:szCs w:val="18"/>
        </w:rPr>
      </w:pPr>
    </w:p>
    <w:p w14:paraId="62C7C8A0" w14:textId="380C7F31" w:rsidR="001A4BD2" w:rsidRDefault="00933DBA" w:rsidP="00703CE5">
      <w:pPr>
        <w:rPr>
          <w:rFonts w:ascii="Verdana" w:hAnsi="Verdana"/>
          <w:sz w:val="18"/>
          <w:szCs w:val="18"/>
        </w:rPr>
      </w:pPr>
      <w:r>
        <w:rPr>
          <w:rFonts w:ascii="Verdana" w:hAnsi="Verdana"/>
          <w:sz w:val="18"/>
          <w:szCs w:val="18"/>
          <w:lang w:val="en-GB"/>
        </w:rPr>
        <w:t>Annexes</w:t>
      </w:r>
      <w:r>
        <w:rPr>
          <w:rFonts w:ascii="Verdana" w:hAnsi="Verdana"/>
          <w:sz w:val="18"/>
          <w:szCs w:val="18"/>
          <w:lang w:val="en-GB"/>
        </w:rPr>
        <w:tab/>
        <w:t>: 1. [</w:t>
      </w:r>
      <w:r>
        <w:rPr>
          <w:rFonts w:ascii="Verdana" w:hAnsi="Verdana"/>
          <w:b/>
          <w:bCs/>
          <w:sz w:val="18"/>
          <w:szCs w:val="18"/>
          <w:lang w:val="en-GB"/>
        </w:rPr>
        <w:t>enter</w:t>
      </w:r>
      <w:r>
        <w:rPr>
          <w:rFonts w:ascii="Verdana" w:hAnsi="Verdana"/>
          <w:sz w:val="18"/>
          <w:szCs w:val="18"/>
          <w:lang w:val="en-GB"/>
        </w:rPr>
        <w:t>]</w:t>
      </w:r>
    </w:p>
    <w:p w14:paraId="52783DA3" w14:textId="504A8739" w:rsidR="00C74211" w:rsidRDefault="00C74211" w:rsidP="00703CE5">
      <w:pPr>
        <w:rPr>
          <w:rFonts w:ascii="Verdana" w:hAnsi="Verdana"/>
          <w:sz w:val="18"/>
          <w:szCs w:val="18"/>
        </w:rPr>
      </w:pPr>
      <w:r>
        <w:rPr>
          <w:rFonts w:ascii="Verdana" w:hAnsi="Verdana"/>
          <w:sz w:val="18"/>
          <w:szCs w:val="18"/>
          <w:lang w:val="en-GB"/>
        </w:rPr>
        <w:tab/>
      </w:r>
      <w:r>
        <w:rPr>
          <w:rFonts w:ascii="Verdana" w:hAnsi="Verdana"/>
          <w:sz w:val="18"/>
          <w:szCs w:val="18"/>
          <w:lang w:val="en-GB"/>
        </w:rPr>
        <w:tab/>
        <w:t>: 2. [</w:t>
      </w:r>
      <w:r>
        <w:rPr>
          <w:rFonts w:ascii="Verdana" w:hAnsi="Verdana"/>
          <w:b/>
          <w:bCs/>
          <w:sz w:val="18"/>
          <w:szCs w:val="18"/>
          <w:lang w:val="en-GB"/>
        </w:rPr>
        <w:t>enter</w:t>
      </w:r>
      <w:r>
        <w:rPr>
          <w:rFonts w:ascii="Verdana" w:hAnsi="Verdana"/>
          <w:sz w:val="18"/>
          <w:szCs w:val="18"/>
          <w:lang w:val="en-GB"/>
        </w:rPr>
        <w:t>]</w:t>
      </w:r>
    </w:p>
    <w:p w14:paraId="56327B62" w14:textId="27F26A93" w:rsidR="00C74211" w:rsidRDefault="00C74211" w:rsidP="00703CE5">
      <w:pPr>
        <w:rPr>
          <w:rFonts w:ascii="Verdana" w:hAnsi="Verdana"/>
          <w:sz w:val="18"/>
          <w:szCs w:val="18"/>
        </w:rPr>
      </w:pPr>
      <w:r>
        <w:rPr>
          <w:rFonts w:ascii="Verdana" w:hAnsi="Verdana"/>
          <w:sz w:val="18"/>
          <w:szCs w:val="18"/>
          <w:lang w:val="en-GB"/>
        </w:rPr>
        <w:tab/>
      </w:r>
      <w:r>
        <w:rPr>
          <w:rFonts w:ascii="Verdana" w:hAnsi="Verdana"/>
          <w:sz w:val="18"/>
          <w:szCs w:val="18"/>
          <w:lang w:val="en-GB"/>
        </w:rPr>
        <w:tab/>
        <w:t>: 3. [</w:t>
      </w:r>
      <w:r>
        <w:rPr>
          <w:rFonts w:ascii="Verdana" w:hAnsi="Verdana"/>
          <w:b/>
          <w:bCs/>
          <w:sz w:val="18"/>
          <w:szCs w:val="18"/>
          <w:lang w:val="en-GB"/>
        </w:rPr>
        <w:t>enter</w:t>
      </w:r>
      <w:r>
        <w:rPr>
          <w:rFonts w:ascii="Verdana" w:hAnsi="Verdana"/>
          <w:sz w:val="18"/>
          <w:szCs w:val="18"/>
          <w:lang w:val="en-GB"/>
        </w:rPr>
        <w:t>]</w:t>
      </w:r>
    </w:p>
    <w:p w14:paraId="390679B3" w14:textId="4079F63D" w:rsidR="00933DBA" w:rsidRPr="006D5DAB" w:rsidRDefault="00933DBA" w:rsidP="00703CE5">
      <w:pPr>
        <w:ind w:left="1416"/>
        <w:rPr>
          <w:rFonts w:ascii="Verdana" w:hAnsi="Verdana"/>
          <w:sz w:val="18"/>
          <w:szCs w:val="18"/>
          <w:lang w:val="en-GB"/>
        </w:rPr>
      </w:pPr>
      <w:r>
        <w:rPr>
          <w:rFonts w:ascii="Verdana" w:hAnsi="Verdana"/>
          <w:sz w:val="18"/>
          <w:szCs w:val="18"/>
          <w:lang w:val="en-GB"/>
        </w:rPr>
        <w:t xml:space="preserve">: 3. NJI CONSUMER CONDITIONS </w:t>
      </w:r>
      <w:r>
        <w:rPr>
          <w:rFonts w:ascii="Verdana" w:hAnsi="Verdana"/>
          <w:b/>
          <w:bCs/>
          <w:sz w:val="18"/>
          <w:szCs w:val="18"/>
          <w:lang w:val="en-GB"/>
        </w:rPr>
        <w:t>or</w:t>
      </w:r>
      <w:r>
        <w:rPr>
          <w:rFonts w:ascii="Verdana" w:hAnsi="Verdana"/>
          <w:sz w:val="18"/>
          <w:szCs w:val="18"/>
          <w:lang w:val="en-GB"/>
        </w:rPr>
        <w:t xml:space="preserve"> NJI DELIVERY CONDITIONS </w:t>
      </w:r>
    </w:p>
    <w:p w14:paraId="318C47AF" w14:textId="4978A332" w:rsidR="00933DBA" w:rsidRPr="006D5DAB" w:rsidRDefault="00933DBA" w:rsidP="00703CE5">
      <w:pPr>
        <w:rPr>
          <w:rFonts w:ascii="Verdana" w:hAnsi="Verdana"/>
          <w:b/>
          <w:sz w:val="18"/>
          <w:szCs w:val="18"/>
          <w:lang w:val="en-GB"/>
        </w:rPr>
      </w:pPr>
    </w:p>
    <w:p w14:paraId="6DA6C456" w14:textId="77777777" w:rsidR="00933DBA" w:rsidRPr="006D5DAB" w:rsidRDefault="00933DBA" w:rsidP="00703CE5">
      <w:pPr>
        <w:rPr>
          <w:lang w:val="en-GB"/>
        </w:rPr>
      </w:pPr>
    </w:p>
    <w:p w14:paraId="578F1335" w14:textId="337B9BC1" w:rsidR="004C70CB" w:rsidRPr="006D5DAB" w:rsidRDefault="004C70CB" w:rsidP="00DF180F">
      <w:pPr>
        <w:spacing w:after="200" w:line="276" w:lineRule="auto"/>
        <w:jc w:val="left"/>
        <w:rPr>
          <w:rFonts w:ascii="Verdana" w:hAnsi="Verdana"/>
          <w:sz w:val="18"/>
          <w:szCs w:val="18"/>
          <w:lang w:val="en-GB"/>
        </w:rPr>
      </w:pPr>
    </w:p>
    <w:sectPr w:rsidR="004C70CB" w:rsidRPr="006D5DAB" w:rsidSect="003162FF">
      <w:footerReference w:type="even" r:id="rId12"/>
      <w:footerReference w:type="default" r:id="rId13"/>
      <w:footerReference w:type="first" r:id="rId14"/>
      <w:pgSz w:w="11906" w:h="16838" w:code="9"/>
      <w:pgMar w:top="1418" w:right="1418" w:bottom="1418" w:left="1418" w:header="709" w:footer="709" w:gutter="0"/>
      <w:paperSrc w:first="257" w:other="258"/>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E6E1C" w14:textId="77777777" w:rsidR="00E84966" w:rsidRDefault="00E84966">
      <w:r>
        <w:separator/>
      </w:r>
    </w:p>
  </w:endnote>
  <w:endnote w:type="continuationSeparator" w:id="0">
    <w:p w14:paraId="1A677B33" w14:textId="77777777" w:rsidR="00E84966" w:rsidRDefault="00E8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x-Regular">
    <w:altName w:val="Verdan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0730" w14:textId="77777777" w:rsidR="00C53134" w:rsidRDefault="00631463" w:rsidP="00DC5DA9">
    <w:pPr>
      <w:pStyle w:val="Footer"/>
      <w:framePr w:wrap="around" w:vAnchor="text" w:hAnchor="margin" w:xAlign="center" w:y="1"/>
      <w:rPr>
        <w:rStyle w:val="PageNumber"/>
      </w:rPr>
    </w:pPr>
    <w:r>
      <w:rPr>
        <w:rStyle w:val="PageNumber"/>
        <w:lang w:val="en-GB"/>
      </w:rPr>
      <w:fldChar w:fldCharType="begin"/>
    </w:r>
    <w:r>
      <w:rPr>
        <w:rStyle w:val="PageNumber"/>
        <w:lang w:val="en-GB"/>
      </w:rPr>
      <w:instrText xml:space="preserve">PAGE  </w:instrText>
    </w:r>
    <w:r>
      <w:rPr>
        <w:rStyle w:val="PageNumber"/>
        <w:lang w:val="en-GB"/>
      </w:rPr>
      <w:fldChar w:fldCharType="end"/>
    </w:r>
  </w:p>
  <w:p w14:paraId="3B6B7E4D" w14:textId="77777777" w:rsidR="00C53134" w:rsidRDefault="00B53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31"/>
      <w:gridCol w:w="3017"/>
      <w:gridCol w:w="3022"/>
    </w:tblGrid>
    <w:tr w:rsidR="00C53134" w:rsidRPr="006D5DAB" w14:paraId="306133C1" w14:textId="77777777" w:rsidTr="005843CA">
      <w:tc>
        <w:tcPr>
          <w:tcW w:w="3070" w:type="dxa"/>
          <w:hideMark/>
        </w:tcPr>
        <w:p w14:paraId="1534989C" w14:textId="3D67384E" w:rsidR="00C53134" w:rsidRDefault="00631463">
          <w:pPr>
            <w:pStyle w:val="Footer"/>
            <w:jc w:val="both"/>
            <w:rPr>
              <w:rFonts w:ascii="Verdana" w:hAnsi="Verdana"/>
              <w:bCs/>
              <w:sz w:val="16"/>
              <w:szCs w:val="16"/>
            </w:rPr>
          </w:pPr>
          <w:r>
            <w:rPr>
              <w:rFonts w:ascii="Verdana" w:hAnsi="Verdana"/>
              <w:sz w:val="16"/>
              <w:szCs w:val="16"/>
              <w:lang w:val="en-GB"/>
            </w:rPr>
            <w:t>Shipbuilding Agreement</w:t>
          </w:r>
        </w:p>
      </w:tc>
      <w:tc>
        <w:tcPr>
          <w:tcW w:w="3070" w:type="dxa"/>
          <w:hideMark/>
        </w:tcPr>
        <w:p w14:paraId="1DCF621B" w14:textId="52AE268D" w:rsidR="00C53134" w:rsidRDefault="00631463">
          <w:pPr>
            <w:pStyle w:val="Footer"/>
            <w:jc w:val="center"/>
            <w:rPr>
              <w:rFonts w:ascii="Verdana" w:hAnsi="Verdana"/>
              <w:bCs/>
              <w:sz w:val="16"/>
              <w:szCs w:val="16"/>
            </w:rPr>
          </w:pPr>
          <w:r>
            <w:rPr>
              <w:rFonts w:ascii="Verdana" w:hAnsi="Verdana"/>
              <w:sz w:val="16"/>
              <w:szCs w:val="16"/>
              <w:lang w:val="en-GB"/>
            </w:rPr>
            <w:fldChar w:fldCharType="begin"/>
          </w:r>
          <w:r>
            <w:rPr>
              <w:rFonts w:ascii="Verdana" w:hAnsi="Verdana"/>
              <w:sz w:val="16"/>
              <w:szCs w:val="16"/>
              <w:lang w:val="en-GB"/>
            </w:rPr>
            <w:instrText>PAGE</w:instrText>
          </w:r>
          <w:r>
            <w:rPr>
              <w:rFonts w:ascii="Verdana" w:hAnsi="Verdana"/>
              <w:sz w:val="16"/>
              <w:szCs w:val="16"/>
              <w:lang w:val="en-GB"/>
            </w:rPr>
            <w:fldChar w:fldCharType="separate"/>
          </w:r>
          <w:r w:rsidR="00B53747">
            <w:rPr>
              <w:rFonts w:ascii="Verdana" w:hAnsi="Verdana"/>
              <w:noProof/>
              <w:sz w:val="16"/>
              <w:szCs w:val="16"/>
              <w:lang w:val="en-GB"/>
            </w:rPr>
            <w:t>3</w:t>
          </w:r>
          <w:r>
            <w:rPr>
              <w:rFonts w:ascii="Verdana" w:hAnsi="Verdana"/>
              <w:sz w:val="16"/>
              <w:szCs w:val="16"/>
              <w:lang w:val="en-GB"/>
            </w:rPr>
            <w:fldChar w:fldCharType="end"/>
          </w:r>
          <w:r>
            <w:rPr>
              <w:rFonts w:ascii="Verdana" w:hAnsi="Verdana"/>
              <w:sz w:val="16"/>
              <w:szCs w:val="16"/>
              <w:lang w:val="en-GB"/>
            </w:rPr>
            <w:t>/</w:t>
          </w:r>
          <w:r>
            <w:rPr>
              <w:rFonts w:ascii="Verdana" w:hAnsi="Verdana"/>
              <w:sz w:val="16"/>
              <w:szCs w:val="16"/>
              <w:lang w:val="en-GB"/>
            </w:rPr>
            <w:fldChar w:fldCharType="begin"/>
          </w:r>
          <w:r>
            <w:rPr>
              <w:rFonts w:ascii="Verdana" w:hAnsi="Verdana"/>
              <w:sz w:val="16"/>
              <w:szCs w:val="16"/>
              <w:lang w:val="en-GB"/>
            </w:rPr>
            <w:instrText>NUMPAGES</w:instrText>
          </w:r>
          <w:r>
            <w:rPr>
              <w:rFonts w:ascii="Verdana" w:hAnsi="Verdana"/>
              <w:sz w:val="16"/>
              <w:szCs w:val="16"/>
              <w:lang w:val="en-GB"/>
            </w:rPr>
            <w:fldChar w:fldCharType="separate"/>
          </w:r>
          <w:r w:rsidR="00B53747">
            <w:rPr>
              <w:rFonts w:ascii="Verdana" w:hAnsi="Verdana"/>
              <w:noProof/>
              <w:sz w:val="16"/>
              <w:szCs w:val="16"/>
              <w:lang w:val="en-GB"/>
            </w:rPr>
            <w:t>5</w:t>
          </w:r>
          <w:r>
            <w:rPr>
              <w:rFonts w:ascii="Verdana" w:hAnsi="Verdana"/>
              <w:sz w:val="16"/>
              <w:szCs w:val="16"/>
              <w:lang w:val="en-GB"/>
            </w:rPr>
            <w:fldChar w:fldCharType="end"/>
          </w:r>
        </w:p>
      </w:tc>
      <w:tc>
        <w:tcPr>
          <w:tcW w:w="3070" w:type="dxa"/>
          <w:hideMark/>
        </w:tcPr>
        <w:p w14:paraId="37F35996" w14:textId="77777777" w:rsidR="00C53134" w:rsidRPr="006D5DAB" w:rsidRDefault="00631463">
          <w:pPr>
            <w:pStyle w:val="Footer"/>
            <w:jc w:val="right"/>
            <w:rPr>
              <w:rFonts w:ascii="Verdana" w:hAnsi="Verdana"/>
              <w:bCs/>
              <w:sz w:val="16"/>
              <w:szCs w:val="16"/>
              <w:lang w:val="en-GB"/>
            </w:rPr>
          </w:pPr>
          <w:r>
            <w:rPr>
              <w:rFonts w:ascii="Verdana" w:hAnsi="Verdana"/>
              <w:sz w:val="16"/>
              <w:szCs w:val="16"/>
              <w:lang w:val="en-GB"/>
            </w:rPr>
            <w:t>dated</w:t>
          </w:r>
        </w:p>
        <w:p w14:paraId="0DC096AD" w14:textId="77777777" w:rsidR="00C53134" w:rsidRPr="006D5DAB" w:rsidRDefault="00631463">
          <w:pPr>
            <w:pStyle w:val="Footer"/>
            <w:jc w:val="right"/>
            <w:rPr>
              <w:rFonts w:ascii="Verdana" w:hAnsi="Verdana"/>
              <w:bCs/>
              <w:sz w:val="16"/>
              <w:szCs w:val="16"/>
              <w:lang w:val="en-GB"/>
            </w:rPr>
          </w:pPr>
          <w:r>
            <w:rPr>
              <w:rFonts w:ascii="Verdana" w:hAnsi="Verdana"/>
              <w:sz w:val="16"/>
              <w:szCs w:val="16"/>
              <w:lang w:val="en-GB"/>
            </w:rPr>
            <w:t>initials of the parties</w:t>
          </w:r>
        </w:p>
      </w:tc>
    </w:tr>
  </w:tbl>
  <w:p w14:paraId="1C0B42D7" w14:textId="77777777" w:rsidR="00C53134" w:rsidRPr="006D5DAB" w:rsidRDefault="00B53747">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31"/>
      <w:gridCol w:w="3017"/>
      <w:gridCol w:w="3022"/>
    </w:tblGrid>
    <w:tr w:rsidR="00C53134" w:rsidRPr="006D5DAB" w14:paraId="20DF17A1" w14:textId="77777777" w:rsidTr="005843CA">
      <w:tc>
        <w:tcPr>
          <w:tcW w:w="3070" w:type="dxa"/>
          <w:hideMark/>
        </w:tcPr>
        <w:p w14:paraId="396E4537" w14:textId="720725F6" w:rsidR="00C53134" w:rsidRDefault="00631463">
          <w:pPr>
            <w:pStyle w:val="Footer"/>
            <w:jc w:val="both"/>
            <w:rPr>
              <w:rFonts w:ascii="Verdana" w:hAnsi="Verdana"/>
              <w:bCs/>
              <w:sz w:val="16"/>
              <w:szCs w:val="16"/>
            </w:rPr>
          </w:pPr>
          <w:r>
            <w:rPr>
              <w:rFonts w:ascii="Verdana" w:hAnsi="Verdana"/>
              <w:sz w:val="16"/>
              <w:szCs w:val="16"/>
              <w:lang w:val="en-GB"/>
            </w:rPr>
            <w:t>Shipbuilding Agreement</w:t>
          </w:r>
        </w:p>
      </w:tc>
      <w:tc>
        <w:tcPr>
          <w:tcW w:w="3070" w:type="dxa"/>
          <w:hideMark/>
        </w:tcPr>
        <w:p w14:paraId="56621124" w14:textId="56D2DBA9" w:rsidR="00C53134" w:rsidRDefault="00631463">
          <w:pPr>
            <w:pStyle w:val="Footer"/>
            <w:jc w:val="center"/>
            <w:rPr>
              <w:rFonts w:ascii="Verdana" w:hAnsi="Verdana"/>
              <w:bCs/>
              <w:sz w:val="16"/>
              <w:szCs w:val="16"/>
            </w:rPr>
          </w:pPr>
          <w:r>
            <w:rPr>
              <w:rFonts w:ascii="Verdana" w:hAnsi="Verdana"/>
              <w:sz w:val="16"/>
              <w:szCs w:val="16"/>
              <w:lang w:val="en-GB"/>
            </w:rPr>
            <w:fldChar w:fldCharType="begin"/>
          </w:r>
          <w:r>
            <w:rPr>
              <w:rFonts w:ascii="Verdana" w:hAnsi="Verdana"/>
              <w:sz w:val="16"/>
              <w:szCs w:val="16"/>
              <w:lang w:val="en-GB"/>
            </w:rPr>
            <w:instrText>PAGE</w:instrText>
          </w:r>
          <w:r>
            <w:rPr>
              <w:rFonts w:ascii="Verdana" w:hAnsi="Verdana"/>
              <w:sz w:val="16"/>
              <w:szCs w:val="16"/>
              <w:lang w:val="en-GB"/>
            </w:rPr>
            <w:fldChar w:fldCharType="separate"/>
          </w:r>
          <w:r w:rsidR="00AE0D3B">
            <w:rPr>
              <w:rFonts w:ascii="Verdana" w:hAnsi="Verdana"/>
              <w:noProof/>
              <w:sz w:val="16"/>
              <w:szCs w:val="16"/>
              <w:lang w:val="en-GB"/>
            </w:rPr>
            <w:t>1</w:t>
          </w:r>
          <w:r>
            <w:rPr>
              <w:rFonts w:ascii="Verdana" w:hAnsi="Verdana"/>
              <w:sz w:val="16"/>
              <w:szCs w:val="16"/>
              <w:lang w:val="en-GB"/>
            </w:rPr>
            <w:fldChar w:fldCharType="end"/>
          </w:r>
          <w:r>
            <w:rPr>
              <w:rFonts w:ascii="Verdana" w:hAnsi="Verdana"/>
              <w:sz w:val="16"/>
              <w:szCs w:val="16"/>
              <w:lang w:val="en-GB"/>
            </w:rPr>
            <w:t>/</w:t>
          </w:r>
          <w:r>
            <w:rPr>
              <w:rFonts w:ascii="Verdana" w:hAnsi="Verdana"/>
              <w:sz w:val="16"/>
              <w:szCs w:val="16"/>
              <w:lang w:val="en-GB"/>
            </w:rPr>
            <w:fldChar w:fldCharType="begin"/>
          </w:r>
          <w:r>
            <w:rPr>
              <w:rFonts w:ascii="Verdana" w:hAnsi="Verdana"/>
              <w:sz w:val="16"/>
              <w:szCs w:val="16"/>
              <w:lang w:val="en-GB"/>
            </w:rPr>
            <w:instrText>NUMPAGES</w:instrText>
          </w:r>
          <w:r>
            <w:rPr>
              <w:rFonts w:ascii="Verdana" w:hAnsi="Verdana"/>
              <w:sz w:val="16"/>
              <w:szCs w:val="16"/>
              <w:lang w:val="en-GB"/>
            </w:rPr>
            <w:fldChar w:fldCharType="separate"/>
          </w:r>
          <w:r w:rsidR="00AE0D3B">
            <w:rPr>
              <w:rFonts w:ascii="Verdana" w:hAnsi="Verdana"/>
              <w:noProof/>
              <w:sz w:val="16"/>
              <w:szCs w:val="16"/>
              <w:lang w:val="en-GB"/>
            </w:rPr>
            <w:t>5</w:t>
          </w:r>
          <w:r>
            <w:rPr>
              <w:rFonts w:ascii="Verdana" w:hAnsi="Verdana"/>
              <w:sz w:val="16"/>
              <w:szCs w:val="16"/>
              <w:lang w:val="en-GB"/>
            </w:rPr>
            <w:fldChar w:fldCharType="end"/>
          </w:r>
        </w:p>
      </w:tc>
      <w:tc>
        <w:tcPr>
          <w:tcW w:w="3070" w:type="dxa"/>
          <w:hideMark/>
        </w:tcPr>
        <w:p w14:paraId="0B387AD5" w14:textId="77777777" w:rsidR="00C53134" w:rsidRPr="006D5DAB" w:rsidRDefault="00631463">
          <w:pPr>
            <w:pStyle w:val="Footer"/>
            <w:jc w:val="right"/>
            <w:rPr>
              <w:rFonts w:ascii="Verdana" w:hAnsi="Verdana"/>
              <w:bCs/>
              <w:sz w:val="16"/>
              <w:szCs w:val="16"/>
              <w:lang w:val="en-GB"/>
            </w:rPr>
          </w:pPr>
          <w:r>
            <w:rPr>
              <w:rFonts w:ascii="Verdana" w:hAnsi="Verdana"/>
              <w:sz w:val="16"/>
              <w:szCs w:val="16"/>
              <w:lang w:val="en-GB"/>
            </w:rPr>
            <w:t>dated</w:t>
          </w:r>
        </w:p>
        <w:p w14:paraId="10CCEE4F" w14:textId="77777777" w:rsidR="00C53134" w:rsidRPr="006D5DAB" w:rsidRDefault="00631463">
          <w:pPr>
            <w:pStyle w:val="Footer"/>
            <w:jc w:val="right"/>
            <w:rPr>
              <w:rFonts w:ascii="Verdana" w:hAnsi="Verdana"/>
              <w:bCs/>
              <w:sz w:val="16"/>
              <w:szCs w:val="16"/>
              <w:lang w:val="en-GB"/>
            </w:rPr>
          </w:pPr>
          <w:r>
            <w:rPr>
              <w:rFonts w:ascii="Verdana" w:hAnsi="Verdana"/>
              <w:sz w:val="16"/>
              <w:szCs w:val="16"/>
              <w:lang w:val="en-GB"/>
            </w:rPr>
            <w:t>initials of the parties</w:t>
          </w:r>
        </w:p>
      </w:tc>
    </w:tr>
  </w:tbl>
  <w:p w14:paraId="299A478B" w14:textId="77777777" w:rsidR="00C53134" w:rsidRPr="006D5DAB" w:rsidRDefault="00B53747" w:rsidP="005843CA">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049D8" w14:textId="77777777" w:rsidR="00E84966" w:rsidRDefault="00E84966">
      <w:r>
        <w:separator/>
      </w:r>
    </w:p>
  </w:footnote>
  <w:footnote w:type="continuationSeparator" w:id="0">
    <w:p w14:paraId="33D8DE31" w14:textId="77777777" w:rsidR="00E84966" w:rsidRDefault="00E84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5A3"/>
    <w:multiLevelType w:val="hybridMultilevel"/>
    <w:tmpl w:val="1EB671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56112B8"/>
    <w:multiLevelType w:val="hybridMultilevel"/>
    <w:tmpl w:val="394EE7EA"/>
    <w:lvl w:ilvl="0" w:tplc="CC5EACA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0A0C2F02"/>
    <w:multiLevelType w:val="hybridMultilevel"/>
    <w:tmpl w:val="CF7C84E0"/>
    <w:lvl w:ilvl="0" w:tplc="20D6118A">
      <w:start w:val="1"/>
      <w:numFmt w:val="decimal"/>
      <w:lvlText w:val="%1."/>
      <w:lvlJc w:val="left"/>
      <w:pPr>
        <w:ind w:left="360" w:hanging="360"/>
      </w:pPr>
      <w:rPr>
        <w:b w:val="0"/>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0EB433E2"/>
    <w:multiLevelType w:val="hybridMultilevel"/>
    <w:tmpl w:val="11A41702"/>
    <w:lvl w:ilvl="0" w:tplc="EF3A4E10">
      <w:start w:val="1"/>
      <w:numFmt w:val="decimal"/>
      <w:lvlText w:val="%1."/>
      <w:lvlJc w:val="left"/>
      <w:pPr>
        <w:ind w:left="360" w:hanging="360"/>
      </w:pPr>
      <w:rPr>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19953EB"/>
    <w:multiLevelType w:val="hybridMultilevel"/>
    <w:tmpl w:val="17185C76"/>
    <w:lvl w:ilvl="0" w:tplc="AED0EC0E">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136E1CF6"/>
    <w:multiLevelType w:val="hybridMultilevel"/>
    <w:tmpl w:val="9FE8242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6" w15:restartNumberingAfterBreak="0">
    <w:nsid w:val="140C51B9"/>
    <w:multiLevelType w:val="hybridMultilevel"/>
    <w:tmpl w:val="78FAA288"/>
    <w:lvl w:ilvl="0" w:tplc="A5AC5258">
      <w:start w:val="1"/>
      <w:numFmt w:val="lowerLetter"/>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DFC7DE8"/>
    <w:multiLevelType w:val="hybridMultilevel"/>
    <w:tmpl w:val="CDC0EB4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8" w15:restartNumberingAfterBreak="0">
    <w:nsid w:val="21823B76"/>
    <w:multiLevelType w:val="hybridMultilevel"/>
    <w:tmpl w:val="C04A65E8"/>
    <w:lvl w:ilvl="0" w:tplc="CC5EACA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9" w15:restartNumberingAfterBreak="0">
    <w:nsid w:val="22AD7A20"/>
    <w:multiLevelType w:val="hybridMultilevel"/>
    <w:tmpl w:val="C04A65E8"/>
    <w:lvl w:ilvl="0" w:tplc="CC5EACA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0" w15:restartNumberingAfterBreak="0">
    <w:nsid w:val="25A97640"/>
    <w:multiLevelType w:val="hybridMultilevel"/>
    <w:tmpl w:val="A50A0862"/>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1" w15:restartNumberingAfterBreak="0">
    <w:nsid w:val="2FA46798"/>
    <w:multiLevelType w:val="hybridMultilevel"/>
    <w:tmpl w:val="DE10A5F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2" w15:restartNumberingAfterBreak="0">
    <w:nsid w:val="357B68F9"/>
    <w:multiLevelType w:val="hybridMultilevel"/>
    <w:tmpl w:val="17185C76"/>
    <w:lvl w:ilvl="0" w:tplc="AED0EC0E">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3" w15:restartNumberingAfterBreak="0">
    <w:nsid w:val="40A70233"/>
    <w:multiLevelType w:val="hybridMultilevel"/>
    <w:tmpl w:val="0EDA199C"/>
    <w:lvl w:ilvl="0" w:tplc="27507E7A">
      <w:start w:val="1"/>
      <w:numFmt w:val="decimal"/>
      <w:lvlText w:val="%1."/>
      <w:lvlJc w:val="left"/>
      <w:pPr>
        <w:ind w:left="360" w:hanging="360"/>
      </w:pPr>
      <w:rPr>
        <w:rFonts w:ascii="Verdana" w:hAnsi="Verdana" w:hint="default"/>
        <w:sz w:val="18"/>
        <w:szCs w:val="18"/>
      </w:rPr>
    </w:lvl>
    <w:lvl w:ilvl="1" w:tplc="EC6807C0">
      <w:start w:val="1"/>
      <w:numFmt w:val="lowerLetter"/>
      <w:lvlText w:val="%2."/>
      <w:lvlJc w:val="left"/>
      <w:pPr>
        <w:ind w:left="1080" w:hanging="360"/>
      </w:pPr>
      <w:rPr>
        <w:b w:val="0"/>
        <w:bCs w:val="0"/>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4" w15:restartNumberingAfterBreak="0">
    <w:nsid w:val="48B348E5"/>
    <w:multiLevelType w:val="hybridMultilevel"/>
    <w:tmpl w:val="CF7C84E0"/>
    <w:lvl w:ilvl="0" w:tplc="20D6118A">
      <w:start w:val="1"/>
      <w:numFmt w:val="decimal"/>
      <w:lvlText w:val="%1."/>
      <w:lvlJc w:val="left"/>
      <w:pPr>
        <w:ind w:left="360" w:hanging="360"/>
      </w:pPr>
      <w:rPr>
        <w:b w:val="0"/>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5" w15:restartNumberingAfterBreak="0">
    <w:nsid w:val="490F036C"/>
    <w:multiLevelType w:val="hybridMultilevel"/>
    <w:tmpl w:val="C04A65E8"/>
    <w:lvl w:ilvl="0" w:tplc="CC5EACA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6" w15:restartNumberingAfterBreak="0">
    <w:nsid w:val="5841041C"/>
    <w:multiLevelType w:val="hybridMultilevel"/>
    <w:tmpl w:val="EAAC7DF4"/>
    <w:lvl w:ilvl="0" w:tplc="F42E1012">
      <w:start w:val="1"/>
      <w:numFmt w:val="bullet"/>
      <w:lvlText w:val="-"/>
      <w:lvlJc w:val="left"/>
      <w:pPr>
        <w:ind w:left="720" w:hanging="360"/>
      </w:pPr>
      <w:rPr>
        <w:rFonts w:ascii="Verdana" w:eastAsia="Times New Roman" w:hAnsi="Verdana"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807E23"/>
    <w:multiLevelType w:val="hybridMultilevel"/>
    <w:tmpl w:val="02DC0CD4"/>
    <w:lvl w:ilvl="0" w:tplc="7F7C231A">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F60327A"/>
    <w:multiLevelType w:val="hybridMultilevel"/>
    <w:tmpl w:val="82E87AF4"/>
    <w:lvl w:ilvl="0" w:tplc="75A82950">
      <w:start w:val="3"/>
      <w:numFmt w:val="decimal"/>
      <w:lvlText w:val="%1."/>
      <w:lvlJc w:val="left"/>
      <w:pPr>
        <w:ind w:left="36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C75656"/>
    <w:multiLevelType w:val="hybridMultilevel"/>
    <w:tmpl w:val="0EDA199C"/>
    <w:lvl w:ilvl="0" w:tplc="27507E7A">
      <w:start w:val="1"/>
      <w:numFmt w:val="decimal"/>
      <w:lvlText w:val="%1."/>
      <w:lvlJc w:val="left"/>
      <w:pPr>
        <w:ind w:left="360" w:hanging="360"/>
      </w:pPr>
      <w:rPr>
        <w:rFonts w:ascii="Verdana" w:hAnsi="Verdana" w:hint="default"/>
        <w:sz w:val="18"/>
        <w:szCs w:val="18"/>
      </w:rPr>
    </w:lvl>
    <w:lvl w:ilvl="1" w:tplc="EC6807C0">
      <w:start w:val="1"/>
      <w:numFmt w:val="lowerLetter"/>
      <w:lvlText w:val="%2."/>
      <w:lvlJc w:val="left"/>
      <w:pPr>
        <w:ind w:left="1080" w:hanging="360"/>
      </w:pPr>
      <w:rPr>
        <w:b w:val="0"/>
        <w:bCs w:val="0"/>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0" w15:restartNumberingAfterBreak="0">
    <w:nsid w:val="6C8043DE"/>
    <w:multiLevelType w:val="hybridMultilevel"/>
    <w:tmpl w:val="A1E2E0D6"/>
    <w:lvl w:ilvl="0" w:tplc="058ACD00">
      <w:start w:val="1"/>
      <w:numFmt w:val="upperRoman"/>
      <w:lvlText w:val="%1."/>
      <w:lvlJc w:val="left"/>
      <w:pPr>
        <w:ind w:left="720" w:hanging="720"/>
      </w:pPr>
      <w:rPr>
        <w:b/>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1" w15:restartNumberingAfterBreak="0">
    <w:nsid w:val="74715899"/>
    <w:multiLevelType w:val="hybridMultilevel"/>
    <w:tmpl w:val="9D903B6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2" w15:restartNumberingAfterBreak="0">
    <w:nsid w:val="747F75DE"/>
    <w:multiLevelType w:val="hybridMultilevel"/>
    <w:tmpl w:val="17185C76"/>
    <w:lvl w:ilvl="0" w:tplc="AED0EC0E">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3" w15:restartNumberingAfterBreak="0">
    <w:nsid w:val="788B49E8"/>
    <w:multiLevelType w:val="hybridMultilevel"/>
    <w:tmpl w:val="CDA235C4"/>
    <w:lvl w:ilvl="0" w:tplc="1C7AB6BC">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789075BC"/>
    <w:multiLevelType w:val="hybridMultilevel"/>
    <w:tmpl w:val="9FE8242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1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2"/>
  </w:num>
  <w:num w:numId="13">
    <w:abstractNumId w:val="1"/>
  </w:num>
  <w:num w:numId="14">
    <w:abstractNumId w:val="14"/>
  </w:num>
  <w:num w:numId="15">
    <w:abstractNumId w:val="2"/>
  </w:num>
  <w:num w:numId="16">
    <w:abstractNumId w:val="24"/>
  </w:num>
  <w:num w:numId="17">
    <w:abstractNumId w:val="15"/>
  </w:num>
  <w:num w:numId="18">
    <w:abstractNumId w:val="18"/>
  </w:num>
  <w:num w:numId="19">
    <w:abstractNumId w:val="16"/>
  </w:num>
  <w:num w:numId="20">
    <w:abstractNumId w:val="0"/>
  </w:num>
  <w:num w:numId="21">
    <w:abstractNumId w:val="6"/>
  </w:num>
  <w:num w:numId="22">
    <w:abstractNumId w:val="3"/>
  </w:num>
  <w:num w:numId="23">
    <w:abstractNumId w:val="4"/>
  </w:num>
  <w:num w:numId="24">
    <w:abstractNumId w:val="23"/>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C1"/>
    <w:rsid w:val="00003C03"/>
    <w:rsid w:val="00004425"/>
    <w:rsid w:val="00007C0A"/>
    <w:rsid w:val="00014FB0"/>
    <w:rsid w:val="00015F30"/>
    <w:rsid w:val="0002110D"/>
    <w:rsid w:val="00024077"/>
    <w:rsid w:val="00024C08"/>
    <w:rsid w:val="00024EFD"/>
    <w:rsid w:val="00026ABE"/>
    <w:rsid w:val="00027D6C"/>
    <w:rsid w:val="00032DF1"/>
    <w:rsid w:val="000378D3"/>
    <w:rsid w:val="00044E9C"/>
    <w:rsid w:val="0004624E"/>
    <w:rsid w:val="00046675"/>
    <w:rsid w:val="00046ED3"/>
    <w:rsid w:val="00053FA1"/>
    <w:rsid w:val="00055277"/>
    <w:rsid w:val="00064EE5"/>
    <w:rsid w:val="00065DFD"/>
    <w:rsid w:val="00066595"/>
    <w:rsid w:val="00072961"/>
    <w:rsid w:val="00073E88"/>
    <w:rsid w:val="00077CDD"/>
    <w:rsid w:val="000801DA"/>
    <w:rsid w:val="00084D59"/>
    <w:rsid w:val="000850DA"/>
    <w:rsid w:val="000858A3"/>
    <w:rsid w:val="000918EE"/>
    <w:rsid w:val="00092D47"/>
    <w:rsid w:val="0009442F"/>
    <w:rsid w:val="00094DBC"/>
    <w:rsid w:val="000956BD"/>
    <w:rsid w:val="000A4C4C"/>
    <w:rsid w:val="000A59C7"/>
    <w:rsid w:val="000A5B9B"/>
    <w:rsid w:val="000B62BE"/>
    <w:rsid w:val="000C1922"/>
    <w:rsid w:val="000C4478"/>
    <w:rsid w:val="000C6942"/>
    <w:rsid w:val="000C7662"/>
    <w:rsid w:val="000D0BEB"/>
    <w:rsid w:val="000D2222"/>
    <w:rsid w:val="000D3552"/>
    <w:rsid w:val="000D719F"/>
    <w:rsid w:val="000D7770"/>
    <w:rsid w:val="000E11FE"/>
    <w:rsid w:val="000E146C"/>
    <w:rsid w:val="000E3FE4"/>
    <w:rsid w:val="000E4BFD"/>
    <w:rsid w:val="000E5662"/>
    <w:rsid w:val="000E5768"/>
    <w:rsid w:val="000F1CDB"/>
    <w:rsid w:val="000F3369"/>
    <w:rsid w:val="000F4578"/>
    <w:rsid w:val="000F4C08"/>
    <w:rsid w:val="000F5DDF"/>
    <w:rsid w:val="000F7484"/>
    <w:rsid w:val="00101354"/>
    <w:rsid w:val="001062B1"/>
    <w:rsid w:val="00106A50"/>
    <w:rsid w:val="00110374"/>
    <w:rsid w:val="00110732"/>
    <w:rsid w:val="00111258"/>
    <w:rsid w:val="001115A6"/>
    <w:rsid w:val="00111E2D"/>
    <w:rsid w:val="001141F2"/>
    <w:rsid w:val="00116A50"/>
    <w:rsid w:val="001229A0"/>
    <w:rsid w:val="00124392"/>
    <w:rsid w:val="00126B9F"/>
    <w:rsid w:val="00127A7D"/>
    <w:rsid w:val="00132884"/>
    <w:rsid w:val="00133DC6"/>
    <w:rsid w:val="00135C05"/>
    <w:rsid w:val="0014199E"/>
    <w:rsid w:val="00150613"/>
    <w:rsid w:val="001510A5"/>
    <w:rsid w:val="00155B3A"/>
    <w:rsid w:val="0015647D"/>
    <w:rsid w:val="00164798"/>
    <w:rsid w:val="001648F6"/>
    <w:rsid w:val="00167FA8"/>
    <w:rsid w:val="00173836"/>
    <w:rsid w:val="00183286"/>
    <w:rsid w:val="001836EC"/>
    <w:rsid w:val="00183C76"/>
    <w:rsid w:val="00185C12"/>
    <w:rsid w:val="00186951"/>
    <w:rsid w:val="001943BF"/>
    <w:rsid w:val="001968DA"/>
    <w:rsid w:val="00197D0F"/>
    <w:rsid w:val="001A2307"/>
    <w:rsid w:val="001A3B1A"/>
    <w:rsid w:val="001A4BD2"/>
    <w:rsid w:val="001A587A"/>
    <w:rsid w:val="001A6DFC"/>
    <w:rsid w:val="001B032D"/>
    <w:rsid w:val="001B6697"/>
    <w:rsid w:val="001B6E55"/>
    <w:rsid w:val="001B779E"/>
    <w:rsid w:val="001C4FBE"/>
    <w:rsid w:val="001C6037"/>
    <w:rsid w:val="001C74DE"/>
    <w:rsid w:val="001D3707"/>
    <w:rsid w:val="001E1048"/>
    <w:rsid w:val="001E228D"/>
    <w:rsid w:val="001E4068"/>
    <w:rsid w:val="001E5BDA"/>
    <w:rsid w:val="001F4479"/>
    <w:rsid w:val="001F4719"/>
    <w:rsid w:val="001F71AE"/>
    <w:rsid w:val="00203163"/>
    <w:rsid w:val="002118E6"/>
    <w:rsid w:val="002134A3"/>
    <w:rsid w:val="0021395C"/>
    <w:rsid w:val="00215904"/>
    <w:rsid w:val="00221CE3"/>
    <w:rsid w:val="002222D6"/>
    <w:rsid w:val="00222555"/>
    <w:rsid w:val="00223AAD"/>
    <w:rsid w:val="00224D7B"/>
    <w:rsid w:val="00231C64"/>
    <w:rsid w:val="00232BB3"/>
    <w:rsid w:val="00232D32"/>
    <w:rsid w:val="00236B32"/>
    <w:rsid w:val="00240472"/>
    <w:rsid w:val="00250478"/>
    <w:rsid w:val="00250979"/>
    <w:rsid w:val="0025121F"/>
    <w:rsid w:val="00254AF4"/>
    <w:rsid w:val="00256463"/>
    <w:rsid w:val="0026071F"/>
    <w:rsid w:val="00264103"/>
    <w:rsid w:val="00266407"/>
    <w:rsid w:val="00266DDF"/>
    <w:rsid w:val="00267966"/>
    <w:rsid w:val="00271449"/>
    <w:rsid w:val="00282946"/>
    <w:rsid w:val="002833E2"/>
    <w:rsid w:val="00284897"/>
    <w:rsid w:val="0028540D"/>
    <w:rsid w:val="002924FC"/>
    <w:rsid w:val="00292628"/>
    <w:rsid w:val="002936C0"/>
    <w:rsid w:val="002938C0"/>
    <w:rsid w:val="002A14C8"/>
    <w:rsid w:val="002A17AE"/>
    <w:rsid w:val="002A29E9"/>
    <w:rsid w:val="002A69E0"/>
    <w:rsid w:val="002A7A5C"/>
    <w:rsid w:val="002A7A67"/>
    <w:rsid w:val="002C0A86"/>
    <w:rsid w:val="002C1622"/>
    <w:rsid w:val="002C23EF"/>
    <w:rsid w:val="002C2961"/>
    <w:rsid w:val="002C79E3"/>
    <w:rsid w:val="002D2F5A"/>
    <w:rsid w:val="002E153C"/>
    <w:rsid w:val="002E16A7"/>
    <w:rsid w:val="002E591A"/>
    <w:rsid w:val="002E608E"/>
    <w:rsid w:val="002E7A67"/>
    <w:rsid w:val="002E7EA2"/>
    <w:rsid w:val="002F14D1"/>
    <w:rsid w:val="002F1D74"/>
    <w:rsid w:val="003073BE"/>
    <w:rsid w:val="00310622"/>
    <w:rsid w:val="00310825"/>
    <w:rsid w:val="00320585"/>
    <w:rsid w:val="00322DCA"/>
    <w:rsid w:val="00324ECE"/>
    <w:rsid w:val="003373DE"/>
    <w:rsid w:val="00343E64"/>
    <w:rsid w:val="0034522C"/>
    <w:rsid w:val="003559AD"/>
    <w:rsid w:val="0035731A"/>
    <w:rsid w:val="0036047B"/>
    <w:rsid w:val="003620C9"/>
    <w:rsid w:val="0036531C"/>
    <w:rsid w:val="0037146A"/>
    <w:rsid w:val="003741C1"/>
    <w:rsid w:val="003751C2"/>
    <w:rsid w:val="00392DC3"/>
    <w:rsid w:val="003A0819"/>
    <w:rsid w:val="003A0CFD"/>
    <w:rsid w:val="003B15D0"/>
    <w:rsid w:val="003B37F6"/>
    <w:rsid w:val="003B5646"/>
    <w:rsid w:val="003B57FF"/>
    <w:rsid w:val="003B6246"/>
    <w:rsid w:val="003B7714"/>
    <w:rsid w:val="003B7787"/>
    <w:rsid w:val="003C1214"/>
    <w:rsid w:val="003C1F92"/>
    <w:rsid w:val="003C358A"/>
    <w:rsid w:val="003E14CE"/>
    <w:rsid w:val="003E1B3A"/>
    <w:rsid w:val="003E1FCF"/>
    <w:rsid w:val="003E31C0"/>
    <w:rsid w:val="003E6F74"/>
    <w:rsid w:val="003F7CE9"/>
    <w:rsid w:val="00400E6A"/>
    <w:rsid w:val="00401194"/>
    <w:rsid w:val="004024C9"/>
    <w:rsid w:val="00406EF7"/>
    <w:rsid w:val="004111C2"/>
    <w:rsid w:val="00411969"/>
    <w:rsid w:val="00420650"/>
    <w:rsid w:val="00420AE7"/>
    <w:rsid w:val="00423881"/>
    <w:rsid w:val="00426BE5"/>
    <w:rsid w:val="00431FDA"/>
    <w:rsid w:val="00432B96"/>
    <w:rsid w:val="00432BAE"/>
    <w:rsid w:val="004334BC"/>
    <w:rsid w:val="004439E9"/>
    <w:rsid w:val="00445E98"/>
    <w:rsid w:val="00447250"/>
    <w:rsid w:val="00447641"/>
    <w:rsid w:val="00452725"/>
    <w:rsid w:val="0045319A"/>
    <w:rsid w:val="004555D7"/>
    <w:rsid w:val="00470E8E"/>
    <w:rsid w:val="0047116F"/>
    <w:rsid w:val="004715C8"/>
    <w:rsid w:val="00476C44"/>
    <w:rsid w:val="0048227B"/>
    <w:rsid w:val="0048672B"/>
    <w:rsid w:val="00486B6D"/>
    <w:rsid w:val="004871FC"/>
    <w:rsid w:val="00490B6B"/>
    <w:rsid w:val="00493A6F"/>
    <w:rsid w:val="0049417C"/>
    <w:rsid w:val="00495A8F"/>
    <w:rsid w:val="004A3472"/>
    <w:rsid w:val="004A3569"/>
    <w:rsid w:val="004A5FCB"/>
    <w:rsid w:val="004A757D"/>
    <w:rsid w:val="004B31AE"/>
    <w:rsid w:val="004B3C18"/>
    <w:rsid w:val="004B58CA"/>
    <w:rsid w:val="004B666A"/>
    <w:rsid w:val="004C2BA0"/>
    <w:rsid w:val="004C5424"/>
    <w:rsid w:val="004C70CB"/>
    <w:rsid w:val="004D1E8D"/>
    <w:rsid w:val="004D48E8"/>
    <w:rsid w:val="004D4F76"/>
    <w:rsid w:val="004E2852"/>
    <w:rsid w:val="004F0103"/>
    <w:rsid w:val="004F136F"/>
    <w:rsid w:val="004F2121"/>
    <w:rsid w:val="004F729F"/>
    <w:rsid w:val="00500254"/>
    <w:rsid w:val="00500A34"/>
    <w:rsid w:val="005059A2"/>
    <w:rsid w:val="00506243"/>
    <w:rsid w:val="00510E86"/>
    <w:rsid w:val="00511D13"/>
    <w:rsid w:val="00511FB2"/>
    <w:rsid w:val="0051406D"/>
    <w:rsid w:val="005148F7"/>
    <w:rsid w:val="0051667B"/>
    <w:rsid w:val="00516EFB"/>
    <w:rsid w:val="005232E0"/>
    <w:rsid w:val="00523EDB"/>
    <w:rsid w:val="005252DE"/>
    <w:rsid w:val="00525CE9"/>
    <w:rsid w:val="0052605A"/>
    <w:rsid w:val="005260E7"/>
    <w:rsid w:val="00526B3D"/>
    <w:rsid w:val="00531AB1"/>
    <w:rsid w:val="0053324A"/>
    <w:rsid w:val="00533C20"/>
    <w:rsid w:val="0053409C"/>
    <w:rsid w:val="00535806"/>
    <w:rsid w:val="0053667C"/>
    <w:rsid w:val="005372E9"/>
    <w:rsid w:val="005401D8"/>
    <w:rsid w:val="0054600D"/>
    <w:rsid w:val="005466BA"/>
    <w:rsid w:val="005473D2"/>
    <w:rsid w:val="00556F3D"/>
    <w:rsid w:val="00563EE4"/>
    <w:rsid w:val="00564474"/>
    <w:rsid w:val="005644AD"/>
    <w:rsid w:val="00567444"/>
    <w:rsid w:val="005702F7"/>
    <w:rsid w:val="00571E5E"/>
    <w:rsid w:val="00572999"/>
    <w:rsid w:val="00573B06"/>
    <w:rsid w:val="005760C8"/>
    <w:rsid w:val="00576885"/>
    <w:rsid w:val="00581071"/>
    <w:rsid w:val="0058777C"/>
    <w:rsid w:val="005944B0"/>
    <w:rsid w:val="005947A2"/>
    <w:rsid w:val="00595FA2"/>
    <w:rsid w:val="0059742C"/>
    <w:rsid w:val="005A76F9"/>
    <w:rsid w:val="005B34B6"/>
    <w:rsid w:val="005B3F5D"/>
    <w:rsid w:val="005B4AD7"/>
    <w:rsid w:val="005B4C73"/>
    <w:rsid w:val="005B6CB3"/>
    <w:rsid w:val="005C03A0"/>
    <w:rsid w:val="005C0A00"/>
    <w:rsid w:val="005C1F1A"/>
    <w:rsid w:val="005C5C96"/>
    <w:rsid w:val="005C63A1"/>
    <w:rsid w:val="005D5045"/>
    <w:rsid w:val="005E1774"/>
    <w:rsid w:val="005E2957"/>
    <w:rsid w:val="005E3D66"/>
    <w:rsid w:val="005E4343"/>
    <w:rsid w:val="005E6E00"/>
    <w:rsid w:val="005F4B4D"/>
    <w:rsid w:val="005F726F"/>
    <w:rsid w:val="00605792"/>
    <w:rsid w:val="0061226A"/>
    <w:rsid w:val="00620708"/>
    <w:rsid w:val="00630D05"/>
    <w:rsid w:val="00631463"/>
    <w:rsid w:val="00632EDA"/>
    <w:rsid w:val="00635037"/>
    <w:rsid w:val="006415AD"/>
    <w:rsid w:val="00647DCE"/>
    <w:rsid w:val="00647E3C"/>
    <w:rsid w:val="00652948"/>
    <w:rsid w:val="006539FE"/>
    <w:rsid w:val="00653DEF"/>
    <w:rsid w:val="00654996"/>
    <w:rsid w:val="00655250"/>
    <w:rsid w:val="006620FA"/>
    <w:rsid w:val="00664ACC"/>
    <w:rsid w:val="006667F4"/>
    <w:rsid w:val="00667922"/>
    <w:rsid w:val="00670114"/>
    <w:rsid w:val="006702D3"/>
    <w:rsid w:val="006725EA"/>
    <w:rsid w:val="00676A82"/>
    <w:rsid w:val="00681643"/>
    <w:rsid w:val="006847A8"/>
    <w:rsid w:val="00684AE0"/>
    <w:rsid w:val="006859EB"/>
    <w:rsid w:val="0068669B"/>
    <w:rsid w:val="00690E3F"/>
    <w:rsid w:val="00690FC6"/>
    <w:rsid w:val="00693886"/>
    <w:rsid w:val="00693CBD"/>
    <w:rsid w:val="006940B1"/>
    <w:rsid w:val="0069731D"/>
    <w:rsid w:val="006A2B01"/>
    <w:rsid w:val="006A32C9"/>
    <w:rsid w:val="006A5EF7"/>
    <w:rsid w:val="006B1442"/>
    <w:rsid w:val="006B19B6"/>
    <w:rsid w:val="006C74C0"/>
    <w:rsid w:val="006D47D3"/>
    <w:rsid w:val="006D5AD7"/>
    <w:rsid w:val="006D5DAB"/>
    <w:rsid w:val="006E7CAC"/>
    <w:rsid w:val="006F1725"/>
    <w:rsid w:val="006F2804"/>
    <w:rsid w:val="006F37DD"/>
    <w:rsid w:val="006F7BCC"/>
    <w:rsid w:val="00703CE5"/>
    <w:rsid w:val="00705627"/>
    <w:rsid w:val="00706D57"/>
    <w:rsid w:val="007102D8"/>
    <w:rsid w:val="007114CB"/>
    <w:rsid w:val="00721E32"/>
    <w:rsid w:val="007244AA"/>
    <w:rsid w:val="00725380"/>
    <w:rsid w:val="007333F1"/>
    <w:rsid w:val="00736121"/>
    <w:rsid w:val="00741476"/>
    <w:rsid w:val="00747E4F"/>
    <w:rsid w:val="00747ED5"/>
    <w:rsid w:val="0075037E"/>
    <w:rsid w:val="00752C93"/>
    <w:rsid w:val="007556B7"/>
    <w:rsid w:val="00755B72"/>
    <w:rsid w:val="00756C26"/>
    <w:rsid w:val="00756DBF"/>
    <w:rsid w:val="00757307"/>
    <w:rsid w:val="007607E4"/>
    <w:rsid w:val="00765172"/>
    <w:rsid w:val="007660B5"/>
    <w:rsid w:val="00766DB1"/>
    <w:rsid w:val="0077218B"/>
    <w:rsid w:val="00773CE8"/>
    <w:rsid w:val="00774BDD"/>
    <w:rsid w:val="00774EE4"/>
    <w:rsid w:val="00777707"/>
    <w:rsid w:val="00777AF3"/>
    <w:rsid w:val="00780717"/>
    <w:rsid w:val="00784268"/>
    <w:rsid w:val="007874B6"/>
    <w:rsid w:val="007878A0"/>
    <w:rsid w:val="00795306"/>
    <w:rsid w:val="007A69A7"/>
    <w:rsid w:val="007A7D7B"/>
    <w:rsid w:val="007B1210"/>
    <w:rsid w:val="007B1D01"/>
    <w:rsid w:val="007D01AB"/>
    <w:rsid w:val="007D1195"/>
    <w:rsid w:val="007D1857"/>
    <w:rsid w:val="007D3AD9"/>
    <w:rsid w:val="007D5F16"/>
    <w:rsid w:val="007D6AF3"/>
    <w:rsid w:val="007D6C79"/>
    <w:rsid w:val="007E3364"/>
    <w:rsid w:val="007E339F"/>
    <w:rsid w:val="007E6CDE"/>
    <w:rsid w:val="007E74D2"/>
    <w:rsid w:val="007E7B58"/>
    <w:rsid w:val="007F17C5"/>
    <w:rsid w:val="007F51AB"/>
    <w:rsid w:val="007F65B0"/>
    <w:rsid w:val="00800108"/>
    <w:rsid w:val="00800B9E"/>
    <w:rsid w:val="00802E32"/>
    <w:rsid w:val="008030EE"/>
    <w:rsid w:val="0080479F"/>
    <w:rsid w:val="00806C0A"/>
    <w:rsid w:val="00811732"/>
    <w:rsid w:val="00820E4A"/>
    <w:rsid w:val="00824937"/>
    <w:rsid w:val="00825797"/>
    <w:rsid w:val="008310D0"/>
    <w:rsid w:val="00831334"/>
    <w:rsid w:val="00833A23"/>
    <w:rsid w:val="00833CD9"/>
    <w:rsid w:val="00834331"/>
    <w:rsid w:val="008377A0"/>
    <w:rsid w:val="00837BDF"/>
    <w:rsid w:val="008457E0"/>
    <w:rsid w:val="00846549"/>
    <w:rsid w:val="00851034"/>
    <w:rsid w:val="00856022"/>
    <w:rsid w:val="00860007"/>
    <w:rsid w:val="00861E12"/>
    <w:rsid w:val="008646CF"/>
    <w:rsid w:val="008650FD"/>
    <w:rsid w:val="00867483"/>
    <w:rsid w:val="008708B8"/>
    <w:rsid w:val="0087346F"/>
    <w:rsid w:val="00874A66"/>
    <w:rsid w:val="00875ADF"/>
    <w:rsid w:val="00877773"/>
    <w:rsid w:val="00877FCD"/>
    <w:rsid w:val="00881368"/>
    <w:rsid w:val="00881CB8"/>
    <w:rsid w:val="00881DD5"/>
    <w:rsid w:val="00885EA1"/>
    <w:rsid w:val="00886458"/>
    <w:rsid w:val="00887C2A"/>
    <w:rsid w:val="00887D5A"/>
    <w:rsid w:val="00890219"/>
    <w:rsid w:val="00891DE8"/>
    <w:rsid w:val="00892DBA"/>
    <w:rsid w:val="008A2158"/>
    <w:rsid w:val="008A53CF"/>
    <w:rsid w:val="008A7966"/>
    <w:rsid w:val="008B785D"/>
    <w:rsid w:val="008B7ABF"/>
    <w:rsid w:val="008C1AFB"/>
    <w:rsid w:val="008C2A1D"/>
    <w:rsid w:val="008C38CE"/>
    <w:rsid w:val="008D136E"/>
    <w:rsid w:val="008D1CD2"/>
    <w:rsid w:val="008D26CB"/>
    <w:rsid w:val="008D34D0"/>
    <w:rsid w:val="008D6F8B"/>
    <w:rsid w:val="008E1759"/>
    <w:rsid w:val="008E3D97"/>
    <w:rsid w:val="008E4C69"/>
    <w:rsid w:val="008E5233"/>
    <w:rsid w:val="008F18AB"/>
    <w:rsid w:val="00904FA0"/>
    <w:rsid w:val="00906BC3"/>
    <w:rsid w:val="00907703"/>
    <w:rsid w:val="009077B7"/>
    <w:rsid w:val="0091222E"/>
    <w:rsid w:val="00916BC0"/>
    <w:rsid w:val="00917257"/>
    <w:rsid w:val="00917771"/>
    <w:rsid w:val="00920CD4"/>
    <w:rsid w:val="009216E1"/>
    <w:rsid w:val="00927E7B"/>
    <w:rsid w:val="009318D9"/>
    <w:rsid w:val="00931C8B"/>
    <w:rsid w:val="009336E8"/>
    <w:rsid w:val="00933C01"/>
    <w:rsid w:val="00933DBA"/>
    <w:rsid w:val="00941223"/>
    <w:rsid w:val="00943CE4"/>
    <w:rsid w:val="00945B2A"/>
    <w:rsid w:val="00946BBB"/>
    <w:rsid w:val="0095194C"/>
    <w:rsid w:val="00952034"/>
    <w:rsid w:val="00952D97"/>
    <w:rsid w:val="0095513D"/>
    <w:rsid w:val="0095709D"/>
    <w:rsid w:val="00964B2D"/>
    <w:rsid w:val="00965F7C"/>
    <w:rsid w:val="00973417"/>
    <w:rsid w:val="009759A2"/>
    <w:rsid w:val="0098474A"/>
    <w:rsid w:val="00986AA7"/>
    <w:rsid w:val="00987CCD"/>
    <w:rsid w:val="00990248"/>
    <w:rsid w:val="00991703"/>
    <w:rsid w:val="009945CC"/>
    <w:rsid w:val="009A1290"/>
    <w:rsid w:val="009A1DEB"/>
    <w:rsid w:val="009A3848"/>
    <w:rsid w:val="009A5395"/>
    <w:rsid w:val="009B158F"/>
    <w:rsid w:val="009B3EBB"/>
    <w:rsid w:val="009B4866"/>
    <w:rsid w:val="009B4B61"/>
    <w:rsid w:val="009B63C3"/>
    <w:rsid w:val="009B707E"/>
    <w:rsid w:val="009B7485"/>
    <w:rsid w:val="009C37FC"/>
    <w:rsid w:val="009C3EDD"/>
    <w:rsid w:val="009D2580"/>
    <w:rsid w:val="009D3AC2"/>
    <w:rsid w:val="009D7B14"/>
    <w:rsid w:val="009E076D"/>
    <w:rsid w:val="009E1865"/>
    <w:rsid w:val="009E2A0E"/>
    <w:rsid w:val="009E6F99"/>
    <w:rsid w:val="009E7E6F"/>
    <w:rsid w:val="009F3434"/>
    <w:rsid w:val="009F3D13"/>
    <w:rsid w:val="009F7095"/>
    <w:rsid w:val="00A00660"/>
    <w:rsid w:val="00A01F2F"/>
    <w:rsid w:val="00A03BD5"/>
    <w:rsid w:val="00A0650E"/>
    <w:rsid w:val="00A071EF"/>
    <w:rsid w:val="00A07AF9"/>
    <w:rsid w:val="00A11EE4"/>
    <w:rsid w:val="00A1246D"/>
    <w:rsid w:val="00A149F0"/>
    <w:rsid w:val="00A15DB9"/>
    <w:rsid w:val="00A30291"/>
    <w:rsid w:val="00A32180"/>
    <w:rsid w:val="00A37D94"/>
    <w:rsid w:val="00A40898"/>
    <w:rsid w:val="00A4598D"/>
    <w:rsid w:val="00A55360"/>
    <w:rsid w:val="00A57501"/>
    <w:rsid w:val="00A57B2E"/>
    <w:rsid w:val="00A61CD1"/>
    <w:rsid w:val="00A637EA"/>
    <w:rsid w:val="00A67BF4"/>
    <w:rsid w:val="00A711F1"/>
    <w:rsid w:val="00A76679"/>
    <w:rsid w:val="00A80203"/>
    <w:rsid w:val="00A814AA"/>
    <w:rsid w:val="00A82F82"/>
    <w:rsid w:val="00A85671"/>
    <w:rsid w:val="00A9160D"/>
    <w:rsid w:val="00A93791"/>
    <w:rsid w:val="00AA0D50"/>
    <w:rsid w:val="00AB2F8E"/>
    <w:rsid w:val="00AB3F4F"/>
    <w:rsid w:val="00AB4B2B"/>
    <w:rsid w:val="00AB6105"/>
    <w:rsid w:val="00AC37B9"/>
    <w:rsid w:val="00AC49C3"/>
    <w:rsid w:val="00AC4B07"/>
    <w:rsid w:val="00AC4CBA"/>
    <w:rsid w:val="00AC5C6C"/>
    <w:rsid w:val="00AC76D4"/>
    <w:rsid w:val="00AC7B7E"/>
    <w:rsid w:val="00AD1B46"/>
    <w:rsid w:val="00AD242B"/>
    <w:rsid w:val="00AD3E7E"/>
    <w:rsid w:val="00AD5994"/>
    <w:rsid w:val="00AE0D3B"/>
    <w:rsid w:val="00AE17DC"/>
    <w:rsid w:val="00AE519C"/>
    <w:rsid w:val="00AE7310"/>
    <w:rsid w:val="00AE7B0B"/>
    <w:rsid w:val="00AF0ED8"/>
    <w:rsid w:val="00AF1140"/>
    <w:rsid w:val="00AF260C"/>
    <w:rsid w:val="00AF380E"/>
    <w:rsid w:val="00AF7C6D"/>
    <w:rsid w:val="00B03CCF"/>
    <w:rsid w:val="00B04322"/>
    <w:rsid w:val="00B04E21"/>
    <w:rsid w:val="00B079CD"/>
    <w:rsid w:val="00B1127D"/>
    <w:rsid w:val="00B11BFB"/>
    <w:rsid w:val="00B218B7"/>
    <w:rsid w:val="00B23496"/>
    <w:rsid w:val="00B36922"/>
    <w:rsid w:val="00B37188"/>
    <w:rsid w:val="00B37E70"/>
    <w:rsid w:val="00B4227B"/>
    <w:rsid w:val="00B43311"/>
    <w:rsid w:val="00B46147"/>
    <w:rsid w:val="00B468CA"/>
    <w:rsid w:val="00B51B28"/>
    <w:rsid w:val="00B53747"/>
    <w:rsid w:val="00B54B75"/>
    <w:rsid w:val="00B55FBA"/>
    <w:rsid w:val="00B5655B"/>
    <w:rsid w:val="00B60728"/>
    <w:rsid w:val="00B61614"/>
    <w:rsid w:val="00B62C21"/>
    <w:rsid w:val="00B63888"/>
    <w:rsid w:val="00B63B75"/>
    <w:rsid w:val="00B63F79"/>
    <w:rsid w:val="00B70A94"/>
    <w:rsid w:val="00B749CC"/>
    <w:rsid w:val="00B76927"/>
    <w:rsid w:val="00B8074B"/>
    <w:rsid w:val="00B80D9A"/>
    <w:rsid w:val="00B80DFF"/>
    <w:rsid w:val="00B85183"/>
    <w:rsid w:val="00B87595"/>
    <w:rsid w:val="00B912AA"/>
    <w:rsid w:val="00B92D58"/>
    <w:rsid w:val="00B92EAD"/>
    <w:rsid w:val="00BA0E48"/>
    <w:rsid w:val="00BA105E"/>
    <w:rsid w:val="00BA1714"/>
    <w:rsid w:val="00BA1B7F"/>
    <w:rsid w:val="00BA4A4F"/>
    <w:rsid w:val="00BA55B0"/>
    <w:rsid w:val="00BA6161"/>
    <w:rsid w:val="00BA63E1"/>
    <w:rsid w:val="00BA6D4E"/>
    <w:rsid w:val="00BB05CB"/>
    <w:rsid w:val="00BB06D4"/>
    <w:rsid w:val="00BB4C8F"/>
    <w:rsid w:val="00BB538A"/>
    <w:rsid w:val="00BB5966"/>
    <w:rsid w:val="00BB62DB"/>
    <w:rsid w:val="00BB6F8C"/>
    <w:rsid w:val="00BC15DF"/>
    <w:rsid w:val="00BC35EF"/>
    <w:rsid w:val="00BC492E"/>
    <w:rsid w:val="00BC5EDF"/>
    <w:rsid w:val="00BC63FA"/>
    <w:rsid w:val="00BC7CEF"/>
    <w:rsid w:val="00BC7D13"/>
    <w:rsid w:val="00BD0608"/>
    <w:rsid w:val="00BD36C2"/>
    <w:rsid w:val="00BE0A9E"/>
    <w:rsid w:val="00BE1ABE"/>
    <w:rsid w:val="00BE28D9"/>
    <w:rsid w:val="00BE649A"/>
    <w:rsid w:val="00BE6A74"/>
    <w:rsid w:val="00BF0554"/>
    <w:rsid w:val="00BF195D"/>
    <w:rsid w:val="00BF32ED"/>
    <w:rsid w:val="00BF6507"/>
    <w:rsid w:val="00BF7245"/>
    <w:rsid w:val="00C009DE"/>
    <w:rsid w:val="00C02500"/>
    <w:rsid w:val="00C03BA7"/>
    <w:rsid w:val="00C03C44"/>
    <w:rsid w:val="00C04D2C"/>
    <w:rsid w:val="00C0530A"/>
    <w:rsid w:val="00C1099D"/>
    <w:rsid w:val="00C11C06"/>
    <w:rsid w:val="00C13CC5"/>
    <w:rsid w:val="00C1492E"/>
    <w:rsid w:val="00C26E90"/>
    <w:rsid w:val="00C30584"/>
    <w:rsid w:val="00C31085"/>
    <w:rsid w:val="00C32DC5"/>
    <w:rsid w:val="00C32E42"/>
    <w:rsid w:val="00C348B4"/>
    <w:rsid w:val="00C34CCB"/>
    <w:rsid w:val="00C35180"/>
    <w:rsid w:val="00C408AB"/>
    <w:rsid w:val="00C50B61"/>
    <w:rsid w:val="00C52216"/>
    <w:rsid w:val="00C52CE5"/>
    <w:rsid w:val="00C53181"/>
    <w:rsid w:val="00C53B5C"/>
    <w:rsid w:val="00C60038"/>
    <w:rsid w:val="00C6269E"/>
    <w:rsid w:val="00C62AD2"/>
    <w:rsid w:val="00C70BB4"/>
    <w:rsid w:val="00C719E6"/>
    <w:rsid w:val="00C71A1B"/>
    <w:rsid w:val="00C74211"/>
    <w:rsid w:val="00C74C66"/>
    <w:rsid w:val="00C75F73"/>
    <w:rsid w:val="00C7740C"/>
    <w:rsid w:val="00C77748"/>
    <w:rsid w:val="00C824E1"/>
    <w:rsid w:val="00C854ED"/>
    <w:rsid w:val="00C94886"/>
    <w:rsid w:val="00C94F18"/>
    <w:rsid w:val="00C9640C"/>
    <w:rsid w:val="00CA45A0"/>
    <w:rsid w:val="00CB3ABB"/>
    <w:rsid w:val="00CC121C"/>
    <w:rsid w:val="00CC5D55"/>
    <w:rsid w:val="00CC6CD1"/>
    <w:rsid w:val="00CD03CF"/>
    <w:rsid w:val="00CD0508"/>
    <w:rsid w:val="00CD580C"/>
    <w:rsid w:val="00CE4265"/>
    <w:rsid w:val="00CE43A3"/>
    <w:rsid w:val="00CE742D"/>
    <w:rsid w:val="00CF131A"/>
    <w:rsid w:val="00CF14BC"/>
    <w:rsid w:val="00CF25AB"/>
    <w:rsid w:val="00CF7A35"/>
    <w:rsid w:val="00CF7CAA"/>
    <w:rsid w:val="00D0225F"/>
    <w:rsid w:val="00D031C5"/>
    <w:rsid w:val="00D03369"/>
    <w:rsid w:val="00D0370D"/>
    <w:rsid w:val="00D07AA3"/>
    <w:rsid w:val="00D10B39"/>
    <w:rsid w:val="00D1128C"/>
    <w:rsid w:val="00D120D1"/>
    <w:rsid w:val="00D146B4"/>
    <w:rsid w:val="00D16210"/>
    <w:rsid w:val="00D2273B"/>
    <w:rsid w:val="00D30C9D"/>
    <w:rsid w:val="00D3130B"/>
    <w:rsid w:val="00D31C7A"/>
    <w:rsid w:val="00D32DC7"/>
    <w:rsid w:val="00D34851"/>
    <w:rsid w:val="00D34D84"/>
    <w:rsid w:val="00D37956"/>
    <w:rsid w:val="00D42E86"/>
    <w:rsid w:val="00D451D6"/>
    <w:rsid w:val="00D454D7"/>
    <w:rsid w:val="00D468A8"/>
    <w:rsid w:val="00D47947"/>
    <w:rsid w:val="00D50193"/>
    <w:rsid w:val="00D50CA2"/>
    <w:rsid w:val="00D51573"/>
    <w:rsid w:val="00D5528D"/>
    <w:rsid w:val="00D55AF0"/>
    <w:rsid w:val="00D56031"/>
    <w:rsid w:val="00D61006"/>
    <w:rsid w:val="00D63303"/>
    <w:rsid w:val="00D665C2"/>
    <w:rsid w:val="00D717F7"/>
    <w:rsid w:val="00D773A3"/>
    <w:rsid w:val="00D83210"/>
    <w:rsid w:val="00D846AD"/>
    <w:rsid w:val="00D90676"/>
    <w:rsid w:val="00D92284"/>
    <w:rsid w:val="00D9514B"/>
    <w:rsid w:val="00DA287B"/>
    <w:rsid w:val="00DA28DF"/>
    <w:rsid w:val="00DB1B7F"/>
    <w:rsid w:val="00DB4F8E"/>
    <w:rsid w:val="00DB5B06"/>
    <w:rsid w:val="00DC0392"/>
    <w:rsid w:val="00DC2E8B"/>
    <w:rsid w:val="00DC4F2F"/>
    <w:rsid w:val="00DC53F4"/>
    <w:rsid w:val="00DD05B3"/>
    <w:rsid w:val="00DD0727"/>
    <w:rsid w:val="00DD10A3"/>
    <w:rsid w:val="00DD3871"/>
    <w:rsid w:val="00DD6B3C"/>
    <w:rsid w:val="00DE216C"/>
    <w:rsid w:val="00DE2BDC"/>
    <w:rsid w:val="00DE317E"/>
    <w:rsid w:val="00DE3E4A"/>
    <w:rsid w:val="00DE5F96"/>
    <w:rsid w:val="00DF180F"/>
    <w:rsid w:val="00DF1ACD"/>
    <w:rsid w:val="00DF391B"/>
    <w:rsid w:val="00DF57CA"/>
    <w:rsid w:val="00DF58CF"/>
    <w:rsid w:val="00DF6D1C"/>
    <w:rsid w:val="00E0099B"/>
    <w:rsid w:val="00E0307E"/>
    <w:rsid w:val="00E03CAD"/>
    <w:rsid w:val="00E0790B"/>
    <w:rsid w:val="00E07C78"/>
    <w:rsid w:val="00E13841"/>
    <w:rsid w:val="00E14155"/>
    <w:rsid w:val="00E15242"/>
    <w:rsid w:val="00E15F4E"/>
    <w:rsid w:val="00E2309F"/>
    <w:rsid w:val="00E236CE"/>
    <w:rsid w:val="00E25847"/>
    <w:rsid w:val="00E300AC"/>
    <w:rsid w:val="00E327E5"/>
    <w:rsid w:val="00E33223"/>
    <w:rsid w:val="00E357A2"/>
    <w:rsid w:val="00E403F4"/>
    <w:rsid w:val="00E40BD9"/>
    <w:rsid w:val="00E4534E"/>
    <w:rsid w:val="00E458CA"/>
    <w:rsid w:val="00E47428"/>
    <w:rsid w:val="00E5420C"/>
    <w:rsid w:val="00E54DF1"/>
    <w:rsid w:val="00E61CBF"/>
    <w:rsid w:val="00E71591"/>
    <w:rsid w:val="00E71D46"/>
    <w:rsid w:val="00E71DFB"/>
    <w:rsid w:val="00E72007"/>
    <w:rsid w:val="00E74596"/>
    <w:rsid w:val="00E75313"/>
    <w:rsid w:val="00E75491"/>
    <w:rsid w:val="00E804A5"/>
    <w:rsid w:val="00E84966"/>
    <w:rsid w:val="00E85542"/>
    <w:rsid w:val="00E86099"/>
    <w:rsid w:val="00E86D96"/>
    <w:rsid w:val="00E86FBA"/>
    <w:rsid w:val="00E9239D"/>
    <w:rsid w:val="00E93A89"/>
    <w:rsid w:val="00E970E3"/>
    <w:rsid w:val="00EA217A"/>
    <w:rsid w:val="00EA2455"/>
    <w:rsid w:val="00EA483A"/>
    <w:rsid w:val="00EA4F21"/>
    <w:rsid w:val="00EA5276"/>
    <w:rsid w:val="00EA5DD4"/>
    <w:rsid w:val="00EB0D4F"/>
    <w:rsid w:val="00EB0DDB"/>
    <w:rsid w:val="00EB16EA"/>
    <w:rsid w:val="00EB2623"/>
    <w:rsid w:val="00EB394C"/>
    <w:rsid w:val="00EC38DC"/>
    <w:rsid w:val="00EC3DA1"/>
    <w:rsid w:val="00EC4A4A"/>
    <w:rsid w:val="00EC50D9"/>
    <w:rsid w:val="00ED056D"/>
    <w:rsid w:val="00ED5733"/>
    <w:rsid w:val="00ED6539"/>
    <w:rsid w:val="00ED73F9"/>
    <w:rsid w:val="00EE0729"/>
    <w:rsid w:val="00EE1216"/>
    <w:rsid w:val="00EE32CF"/>
    <w:rsid w:val="00EE6730"/>
    <w:rsid w:val="00EE7C43"/>
    <w:rsid w:val="00EE7FBA"/>
    <w:rsid w:val="00EF3565"/>
    <w:rsid w:val="00EF6B3A"/>
    <w:rsid w:val="00EF6CFD"/>
    <w:rsid w:val="00EF7428"/>
    <w:rsid w:val="00F01AEE"/>
    <w:rsid w:val="00F01D09"/>
    <w:rsid w:val="00F027AC"/>
    <w:rsid w:val="00F05329"/>
    <w:rsid w:val="00F06E26"/>
    <w:rsid w:val="00F103C6"/>
    <w:rsid w:val="00F11C37"/>
    <w:rsid w:val="00F133F4"/>
    <w:rsid w:val="00F1442C"/>
    <w:rsid w:val="00F16C48"/>
    <w:rsid w:val="00F17B93"/>
    <w:rsid w:val="00F20CCD"/>
    <w:rsid w:val="00F22091"/>
    <w:rsid w:val="00F25D2D"/>
    <w:rsid w:val="00F31A27"/>
    <w:rsid w:val="00F32C8A"/>
    <w:rsid w:val="00F33575"/>
    <w:rsid w:val="00F34A20"/>
    <w:rsid w:val="00F41B97"/>
    <w:rsid w:val="00F43968"/>
    <w:rsid w:val="00F4415F"/>
    <w:rsid w:val="00F453E3"/>
    <w:rsid w:val="00F45BD4"/>
    <w:rsid w:val="00F46460"/>
    <w:rsid w:val="00F46C79"/>
    <w:rsid w:val="00F46E71"/>
    <w:rsid w:val="00F500F4"/>
    <w:rsid w:val="00F52C5E"/>
    <w:rsid w:val="00F52D46"/>
    <w:rsid w:val="00F61EC4"/>
    <w:rsid w:val="00F6265C"/>
    <w:rsid w:val="00F6333F"/>
    <w:rsid w:val="00F64FD8"/>
    <w:rsid w:val="00F67A80"/>
    <w:rsid w:val="00F70CED"/>
    <w:rsid w:val="00F72957"/>
    <w:rsid w:val="00F75D60"/>
    <w:rsid w:val="00F85D9B"/>
    <w:rsid w:val="00F86660"/>
    <w:rsid w:val="00F92B8A"/>
    <w:rsid w:val="00FA10E7"/>
    <w:rsid w:val="00FA11B2"/>
    <w:rsid w:val="00FA3F11"/>
    <w:rsid w:val="00FA4283"/>
    <w:rsid w:val="00FB0E2D"/>
    <w:rsid w:val="00FC2592"/>
    <w:rsid w:val="00FC354C"/>
    <w:rsid w:val="00FC588D"/>
    <w:rsid w:val="00FC6F71"/>
    <w:rsid w:val="00FC7B92"/>
    <w:rsid w:val="00FD33FD"/>
    <w:rsid w:val="00FD46BF"/>
    <w:rsid w:val="00FD5634"/>
    <w:rsid w:val="00FD6420"/>
    <w:rsid w:val="00FE1525"/>
    <w:rsid w:val="00FE32AE"/>
    <w:rsid w:val="00FE39FE"/>
    <w:rsid w:val="00FE42D0"/>
    <w:rsid w:val="00FF00A4"/>
    <w:rsid w:val="00FF138F"/>
    <w:rsid w:val="00FF3598"/>
    <w:rsid w:val="00FF39C5"/>
    <w:rsid w:val="00FF4265"/>
    <w:rsid w:val="00FF77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E8CF"/>
  <w15:docId w15:val="{1E554439-1E73-4BFA-AE82-002CA2C5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1C1"/>
    <w:pPr>
      <w:spacing w:after="0" w:line="240" w:lineRule="auto"/>
      <w:jc w:val="both"/>
    </w:pPr>
    <w:rPr>
      <w:rFonts w:ascii="Dax-Regular" w:eastAsia="Times New Roman" w:hAnsi="Dax-Regular" w:cs="Times New Roman"/>
      <w:sz w:val="2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41C1"/>
    <w:pPr>
      <w:spacing w:after="0" w:line="240" w:lineRule="auto"/>
    </w:pPr>
  </w:style>
  <w:style w:type="character" w:styleId="PlaceholderText">
    <w:name w:val="Placeholder Text"/>
    <w:basedOn w:val="DefaultParagraphFont"/>
    <w:uiPriority w:val="99"/>
    <w:semiHidden/>
    <w:rsid w:val="003741C1"/>
    <w:rPr>
      <w:color w:val="808080"/>
    </w:rPr>
  </w:style>
  <w:style w:type="paragraph" w:styleId="BalloonText">
    <w:name w:val="Balloon Text"/>
    <w:basedOn w:val="Normal"/>
    <w:link w:val="BalloonTextChar"/>
    <w:uiPriority w:val="99"/>
    <w:semiHidden/>
    <w:unhideWhenUsed/>
    <w:rsid w:val="003741C1"/>
    <w:pPr>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3741C1"/>
    <w:rPr>
      <w:rFonts w:ascii="Tahoma" w:hAnsi="Tahoma" w:cs="Tahoma"/>
      <w:sz w:val="16"/>
      <w:szCs w:val="16"/>
    </w:rPr>
  </w:style>
  <w:style w:type="character" w:customStyle="1" w:styleId="text-base1">
    <w:name w:val="text-base1"/>
    <w:basedOn w:val="DefaultParagraphFont"/>
    <w:rsid w:val="00DB4F8E"/>
  </w:style>
  <w:style w:type="character" w:customStyle="1" w:styleId="sbody-italic">
    <w:name w:val="sbody-italic"/>
    <w:basedOn w:val="DefaultParagraphFont"/>
    <w:rsid w:val="00DB4F8E"/>
  </w:style>
  <w:style w:type="character" w:styleId="Hyperlink">
    <w:name w:val="Hyperlink"/>
    <w:rsid w:val="002C1622"/>
    <w:rPr>
      <w:color w:val="0000FF"/>
      <w:u w:val="single"/>
    </w:rPr>
  </w:style>
  <w:style w:type="paragraph" w:styleId="Footer">
    <w:name w:val="footer"/>
    <w:basedOn w:val="Normal"/>
    <w:link w:val="FooterChar"/>
    <w:uiPriority w:val="99"/>
    <w:rsid w:val="00933DBA"/>
    <w:pPr>
      <w:tabs>
        <w:tab w:val="center" w:pos="4536"/>
        <w:tab w:val="right" w:pos="9072"/>
      </w:tabs>
      <w:jc w:val="left"/>
    </w:pPr>
    <w:rPr>
      <w:rFonts w:ascii="Times New Roman" w:hAnsi="Times New Roman"/>
      <w:sz w:val="24"/>
    </w:rPr>
  </w:style>
  <w:style w:type="character" w:customStyle="1" w:styleId="FooterChar">
    <w:name w:val="Footer Char"/>
    <w:basedOn w:val="DefaultParagraphFont"/>
    <w:link w:val="Footer"/>
    <w:uiPriority w:val="99"/>
    <w:rsid w:val="00933DBA"/>
    <w:rPr>
      <w:rFonts w:ascii="Times New Roman" w:eastAsia="Times New Roman" w:hAnsi="Times New Roman" w:cs="Times New Roman"/>
      <w:sz w:val="24"/>
      <w:szCs w:val="20"/>
      <w:lang w:eastAsia="nl-NL"/>
    </w:rPr>
  </w:style>
  <w:style w:type="character" w:styleId="PageNumber">
    <w:name w:val="page number"/>
    <w:basedOn w:val="DefaultParagraphFont"/>
    <w:rsid w:val="00933DBA"/>
  </w:style>
  <w:style w:type="paragraph" w:styleId="ListParagraph">
    <w:name w:val="List Paragraph"/>
    <w:basedOn w:val="Normal"/>
    <w:uiPriority w:val="34"/>
    <w:qFormat/>
    <w:rsid w:val="00F31A27"/>
    <w:pPr>
      <w:ind w:left="720"/>
      <w:contextualSpacing/>
    </w:pPr>
  </w:style>
  <w:style w:type="paragraph" w:customStyle="1" w:styleId="Default">
    <w:name w:val="Default"/>
    <w:rsid w:val="00A01F2F"/>
    <w:pPr>
      <w:autoSpaceDE w:val="0"/>
      <w:autoSpaceDN w:val="0"/>
      <w:adjustRightInd w:val="0"/>
      <w:spacing w:after="0" w:line="240" w:lineRule="auto"/>
    </w:pPr>
    <w:rPr>
      <w:rFonts w:ascii="Verdana" w:hAnsi="Verdana" w:cs="Verdana"/>
      <w:color w:val="000000"/>
      <w:sz w:val="24"/>
      <w:szCs w:val="24"/>
    </w:rPr>
  </w:style>
  <w:style w:type="paragraph" w:styleId="BodyTextIndent3">
    <w:name w:val="Body Text Indent 3"/>
    <w:basedOn w:val="Normal"/>
    <w:link w:val="BodyTextIndent3Char"/>
    <w:rsid w:val="00E327E5"/>
    <w:pPr>
      <w:tabs>
        <w:tab w:val="left" w:pos="-1985"/>
        <w:tab w:val="left" w:pos="-1418"/>
        <w:tab w:val="left" w:pos="-709"/>
        <w:tab w:val="left" w:pos="-426"/>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1418"/>
      <w:jc w:val="left"/>
    </w:pPr>
    <w:rPr>
      <w:rFonts w:ascii="CG Times" w:hAnsi="CG Times"/>
      <w:sz w:val="22"/>
    </w:rPr>
  </w:style>
  <w:style w:type="character" w:customStyle="1" w:styleId="BodyTextIndent3Char">
    <w:name w:val="Body Text Indent 3 Char"/>
    <w:basedOn w:val="DefaultParagraphFont"/>
    <w:link w:val="BodyTextIndent3"/>
    <w:rsid w:val="00E327E5"/>
    <w:rPr>
      <w:rFonts w:ascii="CG Times" w:eastAsia="Times New Roman" w:hAnsi="CG Times" w:cs="Times New Roman"/>
      <w:szCs w:val="20"/>
      <w:lang w:eastAsia="nl-NL"/>
    </w:rPr>
  </w:style>
  <w:style w:type="paragraph" w:styleId="Header">
    <w:name w:val="header"/>
    <w:basedOn w:val="Normal"/>
    <w:link w:val="HeaderChar"/>
    <w:uiPriority w:val="99"/>
    <w:unhideWhenUsed/>
    <w:rsid w:val="00DF180F"/>
    <w:pPr>
      <w:tabs>
        <w:tab w:val="center" w:pos="4536"/>
        <w:tab w:val="right" w:pos="9072"/>
      </w:tabs>
    </w:pPr>
  </w:style>
  <w:style w:type="character" w:customStyle="1" w:styleId="HeaderChar">
    <w:name w:val="Header Char"/>
    <w:basedOn w:val="DefaultParagraphFont"/>
    <w:link w:val="Header"/>
    <w:uiPriority w:val="99"/>
    <w:rsid w:val="00DF180F"/>
    <w:rPr>
      <w:rFonts w:ascii="Dax-Regular" w:eastAsia="Times New Roman" w:hAnsi="Dax-Regular"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93954">
      <w:bodyDiv w:val="1"/>
      <w:marLeft w:val="0"/>
      <w:marRight w:val="0"/>
      <w:marTop w:val="0"/>
      <w:marBottom w:val="0"/>
      <w:divBdr>
        <w:top w:val="none" w:sz="0" w:space="0" w:color="auto"/>
        <w:left w:val="none" w:sz="0" w:space="0" w:color="auto"/>
        <w:bottom w:val="none" w:sz="0" w:space="0" w:color="auto"/>
        <w:right w:val="none" w:sz="0" w:space="0" w:color="auto"/>
      </w:divBdr>
    </w:div>
    <w:div w:id="1064837520">
      <w:bodyDiv w:val="1"/>
      <w:marLeft w:val="0"/>
      <w:marRight w:val="0"/>
      <w:marTop w:val="0"/>
      <w:marBottom w:val="0"/>
      <w:divBdr>
        <w:top w:val="none" w:sz="0" w:space="0" w:color="auto"/>
        <w:left w:val="none" w:sz="0" w:space="0" w:color="auto"/>
        <w:bottom w:val="none" w:sz="0" w:space="0" w:color="auto"/>
        <w:right w:val="none" w:sz="0" w:space="0" w:color="auto"/>
      </w:divBdr>
    </w:div>
    <w:div w:id="182631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8342F2936BC44B911468EEC247498" ma:contentTypeVersion="62" ma:contentTypeDescription="Een nieuw document maken." ma:contentTypeScope="" ma:versionID="fbb65683fef423850a0f0bf8d2e8ccda">
  <xsd:schema xmlns:xsd="http://www.w3.org/2001/XMLSchema" xmlns:xs="http://www.w3.org/2001/XMLSchema" xmlns:p="http://schemas.microsoft.com/office/2006/metadata/properties" xmlns:ns2="6d9f221e-3384-4885-8cd9-5c06363993f3" xmlns:ns3="http://schemas.microsoft.com/sharepoint/v3/fields" xmlns:ns4="ea1448e9-1e51-4de4-9ddd-8faf68203a16" targetNamespace="http://schemas.microsoft.com/office/2006/metadata/properties" ma:root="true" ma:fieldsID="add07785468ef1c5b6dfae834f6d5d27" ns2:_="" ns3:_="" ns4:_="">
    <xsd:import namespace="6d9f221e-3384-4885-8cd9-5c06363993f3"/>
    <xsd:import namespace="http://schemas.microsoft.com/sharepoint/v3/fields"/>
    <xsd:import namespace="ea1448e9-1e51-4de4-9ddd-8faf68203a16"/>
    <xsd:element name="properties">
      <xsd:complexType>
        <xsd:sequence>
          <xsd:element name="documentManagement">
            <xsd:complexType>
              <xsd:all>
                <xsd:element ref="ns2:Archiefcodes" minOccurs="0"/>
                <xsd:element ref="ns2:Categorien" minOccurs="0"/>
                <xsd:element ref="ns2:Gremiums" minOccurs="0"/>
                <xsd:element ref="ns2:In_x0020_behandeling" minOccurs="0"/>
                <xsd:element ref="ns2:Vervaldatum" minOccurs="0"/>
                <xsd:element ref="ns2:Document_x0020_Number" minOccurs="0"/>
                <xsd:element ref="ns2:DocumentNumberHidden" minOccurs="0"/>
                <xsd:element ref="ns2:Afhandeling" minOccurs="0"/>
                <xsd:element ref="ns2:Acties" minOccurs="0"/>
                <xsd:element ref="ns2:Actor" minOccurs="0"/>
                <xsd:element ref="ns2:Vergaderdatum" minOccurs="0"/>
                <xsd:element ref="ns3:_DCDateCreated"/>
                <xsd:element ref="ns2:Tags" minOccurs="0"/>
                <xsd:element ref="ns2:Bondsnr" minOccurs="0"/>
                <xsd:element ref="ns2:_dlc_DocId" minOccurs="0"/>
                <xsd:element ref="ns2:_dlc_DocIdUrl" minOccurs="0"/>
                <xsd:element ref="ns2:_dlc_DocIdPersistId" minOccurs="0"/>
                <xsd:element ref="ns2:Archiefcodes_x003a_Omschrijving" minOccurs="0"/>
                <xsd:element ref="ns2:Archiefcodes_x003a_Archiefcod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f221e-3384-4885-8cd9-5c06363993f3" elementFormDefault="qualified">
    <xsd:import namespace="http://schemas.microsoft.com/office/2006/documentManagement/types"/>
    <xsd:import namespace="http://schemas.microsoft.com/office/infopath/2007/PartnerControls"/>
    <xsd:element name="Archiefcodes" ma:index="2" nillable="true" ma:displayName="Archiefcodes" ma:list="{37a9edb7-bd4f-4a8a-a768-05f9d2d8a9db}" ma:internalName="Archiefcodes" ma:readOnly="false" ma:showField="Omschrijving"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Categorien" ma:index="3" nillable="true" ma:displayName="Categorien" ma:list="{e6d8ccf6-ad4b-4de8-85a1-2d8a18591f50}" ma:internalName="Categorien" ma:readOnly="false" ma:showField="Title" ma:web="6d9f221e-3384-4885-8cd9-5c06363993f3">
      <xsd:simpleType>
        <xsd:restriction base="dms:Lookup"/>
      </xsd:simpleType>
    </xsd:element>
    <xsd:element name="Gremiums" ma:index="4" nillable="true" ma:displayName="Gremia" ma:list="{32aead3a-6257-4946-8f20-94dd1eced85c}" ma:internalName="Gremiums" ma:readOnly="false" ma:showField="Title"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In_x0020_behandeling" ma:index="5" nillable="true" ma:displayName="In behandeling" ma:default="1" ma:internalName="In_x0020_behandeling" ma:readOnly="false">
      <xsd:simpleType>
        <xsd:restriction base="dms:Boolean"/>
      </xsd:simpleType>
    </xsd:element>
    <xsd:element name="Vervaldatum" ma:index="6" nillable="true" ma:displayName="Vervaldatum" ma:format="DateOnly" ma:internalName="Vervaldatum" ma:readOnly="false">
      <xsd:simpleType>
        <xsd:restriction base="dms:DateTime"/>
      </xsd:simpleType>
    </xsd:element>
    <xsd:element name="Document_x0020_Number" ma:index="7" nillable="true" ma:displayName="Document Number" ma:indexed="true" ma:internalName="Document_x0020_Number" ma:readOnly="false">
      <xsd:simpleType>
        <xsd:restriction base="dms:Text">
          <xsd:maxLength value="255"/>
        </xsd:restriction>
      </xsd:simpleType>
    </xsd:element>
    <xsd:element name="DocumentNumberHidden" ma:index="8" nillable="true" ma:displayName="DocumentNumberHidden" ma:indexed="true" ma:internalName="DocumentNumberHidden" ma:readOnly="false">
      <xsd:simpleType>
        <xsd:restriction base="dms:Text">
          <xsd:maxLength value="255"/>
        </xsd:restriction>
      </xsd:simpleType>
    </xsd:element>
    <xsd:element name="Afhandeling" ma:index="9" nillable="true" ma:displayName="Afhandeling" ma:description="Opmerkingen voor branchemanage" ma:internalName="Afhandeling" ma:readOnly="false">
      <xsd:simpleType>
        <xsd:restriction base="dms:Note">
          <xsd:maxLength value="255"/>
        </xsd:restriction>
      </xsd:simpleType>
    </xsd:element>
    <xsd:element name="Acties" ma:index="10" nillable="true" ma:displayName="Acties" ma:internalName="Acties" ma:readOnly="false">
      <xsd:complexType>
        <xsd:complexContent>
          <xsd:extension base="dms:MultiChoiceFillIn">
            <xsd:sequence>
              <xsd:element name="Value" maxOccurs="unbounded" minOccurs="0" nillable="true">
                <xsd:simpleType>
                  <xsd:union memberTypes="dms:Text">
                    <xsd:simpleType>
                      <xsd:restriction base="dms:Choice">
                        <xsd:enumeration value="Bespreken met Afdelingsleiding"/>
                        <xsd:enumeration value="Bespreken met Directie"/>
                        <xsd:enumeration value="Bespreken met Medewerkers"/>
                        <xsd:enumeration value="Behandelen korte termijn &lt;3 mnd"/>
                        <xsd:enumeration value="Behandelen middellange termijn 3-6 mnd"/>
                        <xsd:enumeration value="Behandelen lange termijn &gt; 6 mnd"/>
                        <xsd:enumeration value="Anders, nl.:"/>
                      </xsd:restriction>
                    </xsd:simpleType>
                  </xsd:union>
                </xsd:simpleType>
              </xsd:element>
            </xsd:sequence>
          </xsd:extension>
        </xsd:complexContent>
      </xsd:complexType>
    </xsd:element>
    <xsd:element name="Actor" ma:index="11" nillable="true" ma:displayName="Actor" ma:description="De funcitionaris(sen) die actie moet(en) ondernemen" ma:internalName="Actor" ma:readOnly="false">
      <xsd:complexType>
        <xsd:complexContent>
          <xsd:extension base="dms:MultiChoiceFillIn">
            <xsd:sequence>
              <xsd:element name="Value" maxOccurs="unbounded" minOccurs="0" nillable="true">
                <xsd:simpleType>
                  <xsd:union memberTypes="dms:Text">
                    <xsd:simpleType>
                      <xsd:restriction base="dms:Choice">
                        <xsd:enumeration value="Branchemanager"/>
                        <xsd:enumeration value="Secretaresse"/>
                        <xsd:enumeration value="Voorzitter"/>
                        <xsd:enumeration value="Penningmeester"/>
                        <xsd:enumeration value="Secretaris (bestuurlijk)"/>
                        <xsd:enumeration value="Bestuurslid"/>
                        <xsd:enumeration value="Directie"/>
                        <xsd:enumeration value="Anders, nl.:"/>
                      </xsd:restriction>
                    </xsd:simpleType>
                  </xsd:union>
                </xsd:simpleType>
              </xsd:element>
            </xsd:sequence>
          </xsd:extension>
        </xsd:complexContent>
      </xsd:complexType>
    </xsd:element>
    <xsd:element name="Vergaderdatum" ma:index="12" nillable="true" ma:displayName="Vergaderdatum" ma:format="DateOnly" ma:internalName="Vergaderdatum" ma:readOnly="false">
      <xsd:simpleType>
        <xsd:restriction base="dms:DateTime"/>
      </xsd:simpleType>
    </xsd:element>
    <xsd:element name="Tags" ma:index="14" nillable="true" ma:displayName="Tags" ma:description="Zelf gedefiniëerde tags" ma:format="Dropdown" ma:internalName="Tags">
      <xsd:simpleType>
        <xsd:union memberTypes="dms:Text">
          <xsd:simpleType>
            <xsd:restriction base="dms:Choice">
              <xsd:enumeration value="Acquisitie"/>
              <xsd:enumeration value="Actiepuntenlijst"/>
              <xsd:enumeration value="Afschaffing tijdelijke kentekening"/>
              <xsd:enumeration value="Amicitia"/>
              <xsd:enumeration value="AVG"/>
              <xsd:enumeration value="BCP"/>
              <xsd:enumeration value="Bedrijven check"/>
              <xsd:enumeration value="Beurs 2021"/>
              <xsd:enumeration value="Beurs Bouw en Wonen 2016"/>
              <xsd:enumeration value="Blanco presentatie"/>
              <xsd:enumeration value="Boot Dusseldorf 2015"/>
              <xsd:enumeration value="Boot Dusseldorf 2016"/>
              <xsd:enumeration value="Boot Holland"/>
              <xsd:enumeration value="btw vrijstelling watersportorganisaties"/>
              <xsd:enumeration value="CE"/>
              <xsd:enumeration value="CIV Yacht Builders Academy"/>
              <xsd:enumeration value="Clausuleteksten"/>
              <xsd:enumeration value="Composietstromen"/>
              <xsd:enumeration value="Consumentenvoorwaarden 2014"/>
              <xsd:enumeration value="Coronavirus"/>
              <xsd:enumeration value="Cursus"/>
              <xsd:enumeration value="Deining"/>
              <xsd:enumeration value="Drukbestanden"/>
              <xsd:enumeration value="Eigendomsbewijs/kadaster"/>
              <xsd:enumeration value="Elektrisch varen"/>
              <xsd:enumeration value="Fabrikantencodes"/>
              <xsd:enumeration value="Gas aan boord"/>
              <xsd:enumeration value="Haven- en werfreglement"/>
              <xsd:enumeration value="Haven- en werfreglement 2010"/>
              <xsd:enumeration value="Herziening overeenkomsten"/>
              <xsd:enumeration value="Herziening voorwaarden"/>
              <xsd:enumeration value="HISWA"/>
              <xsd:enumeration value="Hollandboat"/>
              <xsd:enumeration value="Huurovereenkomst"/>
              <xsd:enumeration value="I&amp;R Stelsel pleziervaartuigen"/>
              <xsd:enumeration value="ICT in de jachtbouw"/>
              <xsd:enumeration value="Informatieset"/>
              <xsd:enumeration value="Informatieset 2014"/>
              <xsd:enumeration value="Informatieset 2015"/>
              <xsd:enumeration value="Informatieset 2016"/>
              <xsd:enumeration value="Informatieset 2017"/>
              <xsd:enumeration value="Informatieset 2018"/>
              <xsd:enumeration value="Informatieset 2019"/>
              <xsd:enumeration value="Informatieset 2020"/>
              <xsd:enumeration value="Informatieset 2021"/>
              <xsd:enumeration value="Jachtbouw Nederland"/>
              <xsd:enumeration value="Keuringenadministratie"/>
              <xsd:enumeration value="Keurmerk Jachtservice"/>
              <xsd:enumeration value="KIEM-VANG"/>
              <xsd:enumeration value="Knipsels"/>
              <xsd:enumeration value="Ledenlijst"/>
              <xsd:enumeration value="Leveringsvoorwaarden"/>
              <xsd:enumeration value="Leveringsvoorwaarden - Toelichting"/>
              <xsd:enumeration value="Lobby"/>
              <xsd:enumeration value="Logo"/>
              <xsd:enumeration value="Logo leden"/>
              <xsd:enumeration value="Maatwerk aanpak metaal"/>
              <xsd:enumeration value="Maritieme Techniek"/>
              <xsd:enumeration value="Marketing"/>
              <xsd:enumeration value="Metaal en Techniek Blik op Branches"/>
              <xsd:enumeration value="Model Kadaster"/>
              <xsd:enumeration value="Modelovereenkomst"/>
              <xsd:enumeration value="Modelovereenkomst vervallen"/>
              <xsd:enumeration value="NEN Cie Jachtbouw"/>
              <xsd:enumeration value="Netherlands Maritime Technology"/>
              <xsd:enumeration value="Nieuwe huisstijl"/>
              <xsd:enumeration value="Nieuwsbrieven"/>
              <xsd:enumeration value="NJI Activiteiten"/>
              <xsd:enumeration value="Online Marketing"/>
              <xsd:enumeration value="OOM"/>
              <xsd:enumeration value="Oud Havenreglement"/>
              <xsd:enumeration value="Oud Leveringsvoorwaarden Duits"/>
              <xsd:enumeration value="Oud Leveringsvoorwaarden En"/>
              <xsd:enumeration value="Overeenkomsten - concept"/>
              <xsd:enumeration value="Projecten - Hergebruik composieten"/>
              <xsd:enumeration value="Prospect"/>
              <xsd:enumeration value="Raak project"/>
              <xsd:enumeration value="Reglement"/>
              <xsd:enumeration value="Richtlijn pleziervaartuigen"/>
              <xsd:enumeration value="RIE"/>
              <xsd:enumeration value="Rooster van aftreden"/>
              <xsd:enumeration value="SBB"/>
              <xsd:enumeration value="Schoonschip"/>
              <xsd:enumeration value="Vergaderschema"/>
              <xsd:enumeration value="Verhuurvoorwaarden 2006"/>
              <xsd:enumeration value="Verhuurvoorwaarden 2016"/>
              <xsd:enumeration value="Verkooptraining"/>
              <xsd:enumeration value="Visiedocument 2013-2018"/>
              <xsd:enumeration value="Waterkampioen"/>
              <xsd:enumeration value="Waterkampioen 2019"/>
              <xsd:enumeration value="Website"/>
              <xsd:enumeration value="Winterberging 2016"/>
              <xsd:enumeration value="Winterbergingsvoorwaarden"/>
              <xsd:enumeration value="Workshop Polijsten van Jachtexterieurs"/>
              <xsd:enumeration value="Zaalreserveringen 2014"/>
              <xsd:enumeration value="Zaalreserveringen 2015"/>
              <xsd:enumeration value="Zaalreserveringen 2016"/>
              <xsd:enumeration value="Zaalreserveringen 2017"/>
              <xsd:enumeration value="Zaalreserveringen 2018"/>
              <xsd:enumeration value="Zaalreserveringen 2019"/>
              <xsd:enumeration value="Zaalreserveringen 2021"/>
              <xsd:enumeration value="Zwartwater lozingen"/>
            </xsd:restriction>
          </xsd:simpleType>
        </xsd:union>
      </xsd:simpleType>
    </xsd:element>
    <xsd:element name="Bondsnr" ma:index="15" nillable="true" ma:displayName="Bondsnr" ma:internalName="Bondsnr" ma:readOnly="false">
      <xsd:simpleType>
        <xsd:restriction base="dms:Text">
          <xsd:maxLength value="15"/>
        </xsd:restriction>
      </xsd:simpleType>
    </xsd:element>
    <xsd:element name="_dlc_DocId" ma:index="19" nillable="true" ma:displayName="Waarde van de document-id" ma:description="De waarde van de document-id die aan dit item is toegewezen." ma:internalName="_dlc_DocId" ma:readOnly="true">
      <xsd:simpleType>
        <xsd:restriction base="dms:Text"/>
      </xsd:simpleType>
    </xsd:element>
    <xsd:element name="_dlc_DocIdUrl" ma:index="2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Id blijven behouden" ma:description="Id behouden tijdens toevoegen." ma:hidden="true" ma:internalName="_dlc_DocIdPersistId" ma:readOnly="false">
      <xsd:simpleType>
        <xsd:restriction base="dms:Boolean"/>
      </xsd:simpleType>
    </xsd:element>
    <xsd:element name="Archiefcodes_x003a_Omschrijving" ma:index="23" nillable="true" ma:displayName="Archiefcodes:Omschrijving" ma:list="{37a9edb7-bd4f-4a8a-a768-05f9d2d8a9db}" ma:internalName="Archiefcodes_x003A_Omschrijving" ma:readOnly="true" ma:showField="Omschrijving"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Archiefcodes_x003a_Archiefcode" ma:index="25" nillable="true" ma:displayName="Archiefcodes:Archiefcode" ma:list="{37a9edb7-bd4f-4a8a-a768-05f9d2d8a9db}" ma:internalName="Archiefcodes_x003A_Archiefcode" ma:readOnly="true" ma:showField="Title" ma:web="6d9f221e-3384-4885-8cd9-5c06363993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3" ma:displayName="Gemaakt op" ma:default="[today]" ma:description="De datum waarop deze bron is gemaakt" ma:format="DateTim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1448e9-1e51-4de4-9ddd-8faf68203a16"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9f221e-3384-4885-8cd9-5c06363993f3">0NJI-1191739317-4346</_dlc_DocId>
    <_dlc_DocIdUrl xmlns="6d9f221e-3384-4885-8cd9-5c06363993f3">
      <Url>https://metaalunie.sharepoint.com/sites/NJI/_layouts/15/DocIdRedir.aspx?ID=0NJI-1191739317-4346</Url>
      <Description>0NJI-1191739317-4346</Description>
    </_dlc_DocIdUrl>
    <In_x0020_behandeling xmlns="6d9f221e-3384-4885-8cd9-5c06363993f3">true</In_x0020_behandeling>
    <Actor xmlns="6d9f221e-3384-4885-8cd9-5c06363993f3"/>
    <Vergaderdatum xmlns="6d9f221e-3384-4885-8cd9-5c06363993f3" xsi:nil="true"/>
    <Vervaldatum xmlns="6d9f221e-3384-4885-8cd9-5c06363993f3" xsi:nil="true"/>
    <Bondsnr xmlns="6d9f221e-3384-4885-8cd9-5c06363993f3" xsi:nil="true"/>
    <_dlc_DocIdPersistId xmlns="6d9f221e-3384-4885-8cd9-5c06363993f3" xsi:nil="true"/>
    <Document_x0020_Number xmlns="6d9f221e-3384-4885-8cd9-5c06363993f3" xsi:nil="true"/>
    <Gremiums xmlns="6d9f221e-3384-4885-8cd9-5c06363993f3"/>
    <Afhandeling xmlns="6d9f221e-3384-4885-8cd9-5c06363993f3" xsi:nil="true"/>
    <Acties xmlns="6d9f221e-3384-4885-8cd9-5c06363993f3"/>
    <Categorien xmlns="6d9f221e-3384-4885-8cd9-5c06363993f3">13</Categorien>
    <DocumentNumberHidden xmlns="6d9f221e-3384-4885-8cd9-5c06363993f3" xsi:nil="true"/>
    <Tags xmlns="6d9f221e-3384-4885-8cd9-5c06363993f3">Modelovereenkomst</Tags>
    <Archiefcodes xmlns="6d9f221e-3384-4885-8cd9-5c06363993f3"/>
    <_DCDateCreated xmlns="http://schemas.microsoft.com/sharepoint/v3/fields">2021-02-18T13:11:12+00:00</_DCDateCreated>
  </documentManagement>
</p:properties>
</file>

<file path=customXml/item3.xml><?xml version="1.0" encoding="utf-8"?>
<letter>
  <document>
    <row>
      <kmu_reference>LA33452/BJ/2020/HWG</kmu_reference>
      <psa_number>LA33452</psa_number>
      <psa_projectid>{858764C2-BAC2-EA11-B892-00155D1DF154}</psa_projectid>
      <psa_projectname>Scheepsreparatie Friesland B.V. / Scheepsbouwcontract</psa_projectname>
      <kmu_client_address1_line1>Koningsweg</kmu_client_address1_line1>
      <kmu_client_name>Scheepsreparatie Friesland B.V.</kmu_client_name>
      <kmu_client_emailaddress1>info@srfholland.nl</kmu_client_emailaddress1>
      <kmu_client_fax>+31517430998</kmu_client_fax>
      <kmu_client_address1_city>HARLINGEN</kmu_client_address1_city>
      <kmu_client_address1_postalcode>8861 KN</kmu_client_address1_postalcode>
      <kmu_client_new_addressline2country_pyl_land>Nederland</kmu_client_new_addressline2country_pyl_land>
      <kmu_client_pyl_address1_country_pyl_land>Nederland</kmu_client_pyl_address1_country_pyl_land>
      <psa_principalcontact_lastname>Raadsveld</psa_principalcontact_lastname>
      <psa_principalcontact_emailaddress2>wychard@srfholland.nl</psa_principalcontact_emailaddress2>
      <psa_principalcontact_gendercode>Man</psa_principalcontact_gendercode>
      <psa_principalcontact_gendercode_ovalue>1</psa_principalcontact_gendercode_ovalue>
      <psa_principalcontact_firstname>W.</psa_principalcontact_firstname>
      <owninguser_lastname>Grootendorst</owninguser_lastname>
      <owninguser_kmu_gender>Vrouw</owninguser_kmu_gender>
      <owninguser_kmu_gender_ovalue>2</owninguser_kmu_gender_ovalue>
      <owninguser_kmu_title>mr.</owninguser_kmu_title>
      <owninguser_kmu_title_ovalue>5</owninguser_kmu_title_ovalue>
      <owninguser_firstname>H.W.</owninguser_firstname>
    </row>
  </document>
</letter>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1C64A-EDC8-4A84-B039-8FE16E68A84C}"/>
</file>

<file path=customXml/itemProps2.xml><?xml version="1.0" encoding="utf-8"?>
<ds:datastoreItem xmlns:ds="http://schemas.openxmlformats.org/officeDocument/2006/customXml" ds:itemID="{CD394FF1-CBFC-463A-A2D3-D98BFE1E0AC7}">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58aa361-20d8-43f4-83aa-d188bc38f267"/>
    <ds:schemaRef ds:uri="af3c7359-df9e-49f6-aa7d-e1f195b8c11b"/>
    <ds:schemaRef ds:uri="http://purl.org/dc/dcmitype/"/>
  </ds:schemaRefs>
</ds:datastoreItem>
</file>

<file path=customXml/itemProps3.xml><?xml version="1.0" encoding="utf-8"?>
<ds:datastoreItem xmlns:ds="http://schemas.openxmlformats.org/officeDocument/2006/customXml" ds:itemID="{58A2A726-0509-4C30-8746-F607D9F2171E}">
  <ds:schemaRefs/>
</ds:datastoreItem>
</file>

<file path=customXml/itemProps4.xml><?xml version="1.0" encoding="utf-8"?>
<ds:datastoreItem xmlns:ds="http://schemas.openxmlformats.org/officeDocument/2006/customXml" ds:itemID="{96D3CAFE-E936-4977-8A6E-8EDEDAC91F8A}">
  <ds:schemaRefs>
    <ds:schemaRef ds:uri="http://schemas.microsoft.com/sharepoint/events"/>
  </ds:schemaRefs>
</ds:datastoreItem>
</file>

<file path=customXml/itemProps5.xml><?xml version="1.0" encoding="utf-8"?>
<ds:datastoreItem xmlns:ds="http://schemas.openxmlformats.org/officeDocument/2006/customXml" ds:itemID="{3D1A32B4-4C34-4C8A-A098-5A739DA9B4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5</Pages>
  <Words>2469</Words>
  <Characters>14076</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van Kampen</dc:creator>
  <cp:lastModifiedBy>MJ</cp:lastModifiedBy>
  <cp:revision>6</cp:revision>
  <dcterms:created xsi:type="dcterms:W3CDTF">2020-12-18T13:04:00Z</dcterms:created>
  <dcterms:modified xsi:type="dcterms:W3CDTF">2021-02-12T11:17:00Z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WMMTaskPane">
    <vt:lpwstr>d3182d1e-fdbb-4303-bb5a-7b38c1f5a938</vt:lpwstr>
  </property>
  <property fmtid="{D5CDD505-2E9C-101B-9397-08002B2CF9AE}" pid="4" name="WMMTemplateName">
    <vt:lpwstr>1e3d348f-8adf-e511-80de-00155d10010e</vt:lpwstr>
  </property>
  <property fmtid="{D5CDD505-2E9C-101B-9397-08002B2CF9AE}" pid="5" name="wmm_AdditionalFields1">
    <vt:lpwstr>|psa_number||psa_projectreportid||kmu_kmu_number||kmu_no_department||psa_yourreference||kmu_reference|</vt:lpwstr>
  </property>
  <property fmtid="{D5CDD505-2E9C-101B-9397-08002B2CF9AE}" pid="6" name="WordMailMerge">
    <vt:lpwstr>psa_project</vt:lpwstr>
  </property>
  <property fmtid="{D5CDD505-2E9C-101B-9397-08002B2CF9AE}" pid="7" name="WordMAilMergeCAFLocation1">
    <vt:lpwstr>0</vt:lpwstr>
  </property>
  <property fmtid="{D5CDD505-2E9C-101B-9397-08002B2CF9AE}" pid="8" name="WordMailMergeDocType">
    <vt:lpwstr>Client</vt:lpwstr>
  </property>
  <property fmtid="{D5CDD505-2E9C-101B-9397-08002B2CF9AE}" pid="9" name="WordMailMergeDocumentName1">
    <vt:lpwstr>DATETIME(yyyy-MM-dd) + ' '+ 'B leeg document'</vt:lpwstr>
  </property>
  <property fmtid="{D5CDD505-2E9C-101B-9397-08002B2CF9AE}" pid="10" name="WordMailMergeDocumentNameValue">
    <vt:lpwstr>2020-08-04 B leeg document</vt:lpwstr>
  </property>
  <property fmtid="{D5CDD505-2E9C-101B-9397-08002B2CF9AE}" pid="11" name="WordMailMergeFetchX1">
    <vt:lpwstr>&lt;fetches&gt;_x000d_
   &lt;fetch name='document' mapping='logical'&gt;_x000d_
      &lt;entity name='psa_project'&gt;_x000d_
         &lt;attribute name='kmu_reference' /&gt;_x000d_
         &lt;attribute name='kmu_no_department' /&gt;_x000d_
         &lt;attribute name='kmu_kmu_number' /&gt;_x000d_
         &lt;attribute nam</vt:lpwstr>
  </property>
  <property fmtid="{D5CDD505-2E9C-101B-9397-08002B2CF9AE}" pid="12" name="WordMailMergeFetchX10">
    <vt:lpwstr>' /&gt;_x000d_
            &lt;attribute name='address2_line1' /&gt;_x000d_
            &lt;attribute name='name' /&gt;_x000d_
            &lt;attribute name='emailaddress1' /&gt;_x000d_
            &lt;attribute name='fax' /&gt;_x000d_
            &lt;attribute name='address1_city' /&gt;_x000d_
            &lt;attribute name</vt:lpwstr>
  </property>
  <property fmtid="{D5CDD505-2E9C-101B-9397-08002B2CF9AE}" pid="13" name="WordMailMergeFetchX11">
    <vt:lpwstr>='address1_postalcode' /&gt;_x000d_
            &lt;link-entity name='pyl_land' to='new_addressline2country' link-type='outer' alias='kmu_partiesinvolved1_new_addressline2country'&gt;_x000d_
               &lt;attribute name='pyl_land' /&gt;_x000d_
            &lt;/link-entity&gt;_x000d_
           </vt:lpwstr>
  </property>
  <property fmtid="{D5CDD505-2E9C-101B-9397-08002B2CF9AE}" pid="14" name="WordMailMergeFetchX12">
    <vt:lpwstr> &lt;link-entity name='pyl_land' to='pyl_address1_country' link-type='outer' alias='kmu_partiesinvolved1_pyl_address1_country'&gt;_x000d_
               &lt;attribute name='pyl_land' /&gt;_x000d_
            &lt;/link-entity&gt;_x000d_
         &lt;/link-entity&gt;_x000d_
         &lt;link-entity name='ac</vt:lpwstr>
  </property>
  <property fmtid="{D5CDD505-2E9C-101B-9397-08002B2CF9AE}" pid="15" name="WordMailMergeFetchX13">
    <vt:lpwstr>count' to='kmu_partiesinvolved2' link-type='outer' alias='kmu_partiesinvolved2'&gt;_x000d_
            &lt;attribute name='address1_line1' /&gt;_x000d_
            &lt;attribute name='address2_city' /&gt;_x000d_
            &lt;attribute name='address2_postalcode' /&gt;_x000d_
            &lt;attribute</vt:lpwstr>
  </property>
  <property fmtid="{D5CDD505-2E9C-101B-9397-08002B2CF9AE}" pid="16" name="WordMailMergeFetchX14">
    <vt:lpwstr> name='address2_line1' /&gt;_x000d_
            &lt;attribute name='name' /&gt;_x000d_
            &lt;attribute name='emailaddress1' /&gt;_x000d_
            &lt;attribute name='fax' /&gt;_x000d_
            &lt;attribute name='address1_city' /&gt;_x000d_
            &lt;attribute name='address1_postalcode' /&gt;_x000d_
 </vt:lpwstr>
  </property>
  <property fmtid="{D5CDD505-2E9C-101B-9397-08002B2CF9AE}" pid="17" name="WordMailMergeFetchX15">
    <vt:lpwstr>           &lt;link-entity name='pyl_land' to='new_addressline2country' link-type='outer' alias='kmu_partiesinvolved2_new_addressline2country'&gt;_x000d_
               &lt;attribute name='pyl_land' /&gt;_x000d_
            &lt;/link-entity&gt;_x000d_
            &lt;link-entity name='pyl_land</vt:lpwstr>
  </property>
  <property fmtid="{D5CDD505-2E9C-101B-9397-08002B2CF9AE}" pid="18" name="WordMailMergeFetchX16">
    <vt:lpwstr>' to='pyl_address1_country' link-type='outer' alias='kmu_partiesinvolved2_pyl_address1_country'&gt;_x000d_
               &lt;attribute name='pyl_land' /&gt;_x000d_
            &lt;/link-entity&gt;_x000d_
         &lt;/link-entity&gt;_x000d_
         &lt;link-entity name='account' to='kmu_partiesinvolv</vt:lpwstr>
  </property>
  <property fmtid="{D5CDD505-2E9C-101B-9397-08002B2CF9AE}" pid="19" name="WordMailMergeFetchX17">
    <vt:lpwstr>ed3' link-type='outer' alias='kmu_partiesinvolved3'&gt;_x000d_
            &lt;attribute name='address1_line1' /&gt;_x000d_
            &lt;attribute name='address2_city' /&gt;_x000d_
            &lt;attribute name='address2_postalcode' /&gt;_x000d_
            &lt;attribute name='address2_line1' /&gt;_x000d_
 </vt:lpwstr>
  </property>
  <property fmtid="{D5CDD505-2E9C-101B-9397-08002B2CF9AE}" pid="20" name="WordMailMergeFetchX18">
    <vt:lpwstr>           &lt;attribute name='name' /&gt;_x000d_
            &lt;attribute name='emailaddress1' /&gt;_x000d_
            &lt;attribute name='fax' /&gt;_x000d_
            &lt;attribute name='address1_city' /&gt;_x000d_
            &lt;attribute name='address1_postalcode' /&gt;_x000d_
            &lt;link-entity name</vt:lpwstr>
  </property>
  <property fmtid="{D5CDD505-2E9C-101B-9397-08002B2CF9AE}" pid="21" name="WordMailMergeFetchX19">
    <vt:lpwstr>='pyl_land' to='new_addressline2country' link-type='outer' alias='kmu_partiesinvolved3_new_addressline2country'&gt;_x000d_
               &lt;attribute name='pyl_land' /&gt;_x000d_
            &lt;/link-entity&gt;_x000d_
            &lt;link-entity name='pyl_land' to='pyl_address1_country' </vt:lpwstr>
  </property>
  <property fmtid="{D5CDD505-2E9C-101B-9397-08002B2CF9AE}" pid="22" name="WordMailMergeFetchX2">
    <vt:lpwstr>e='psa_number' /&gt;_x000d_
         &lt;attribute name='psa_projectid' /&gt;_x000d_
         &lt;attribute name='psa_projectname' /&gt;_x000d_
         &lt;attribute name='psa_projectreportid' /&gt;_x000d_
         &lt;attribute name='kmu_partiesinvolved1_refno' /&gt;_x000d_
         &lt;attribute name='kmu_parti</vt:lpwstr>
  </property>
  <property fmtid="{D5CDD505-2E9C-101B-9397-08002B2CF9AE}" pid="23" name="WordMailMergeFetchX20">
    <vt:lpwstr>link-type='outer' alias='kmu_partiesinvolved3_pyl_address1_country'&gt;_x000d_
               &lt;attribute name='pyl_land' /&gt;_x000d_
            &lt;/link-entity&gt;_x000d_
         &lt;/link-entity&gt;_x000d_
         &lt;link-entity name='account' to='kmu_partiesinvolved4' link-type='outer' alias</vt:lpwstr>
  </property>
  <property fmtid="{D5CDD505-2E9C-101B-9397-08002B2CF9AE}" pid="24" name="WordMailMergeFetchX21">
    <vt:lpwstr>='kmu_partiesinvolved4'&gt;_x000d_
            &lt;attribute name='address1_line1' /&gt;_x000d_
            &lt;attribute name='address2_city' /&gt;_x000d_
            &lt;attribute name='address2_postalcode' /&gt;_x000d_
            &lt;attribute name='address2_line1' /&gt;_x000d_
            &lt;attribute name='</vt:lpwstr>
  </property>
  <property fmtid="{D5CDD505-2E9C-101B-9397-08002B2CF9AE}" pid="25" name="WordMailMergeFetchX22">
    <vt:lpwstr>name' /&gt;_x000d_
            &lt;attribute name='emailaddress1' /&gt;_x000d_
            &lt;attribute name='fax' /&gt;_x000d_
            &lt;attribute name='address1_city' /&gt;_x000d_
            &lt;attribute name='address1_postalcode' /&gt;_x000d_
            &lt;link-entity name='pyl_land' to='new_addressl</vt:lpwstr>
  </property>
  <property fmtid="{D5CDD505-2E9C-101B-9397-08002B2CF9AE}" pid="26" name="WordMailMergeFetchX23">
    <vt:lpwstr>ine2country' link-type='outer' alias='kmu_partiesinvolved4_new_addressline2country'&gt;_x000d_
               &lt;attribute name='pyl_land' /&gt;_x000d_
            &lt;/link-entity&gt;_x000d_
            &lt;link-entity name='pyl_land' to='pyl_address1_country' link-type='outer' alias='kmu</vt:lpwstr>
  </property>
  <property fmtid="{D5CDD505-2E9C-101B-9397-08002B2CF9AE}" pid="27" name="WordMailMergeFetchX24">
    <vt:lpwstr>_partiesinvolved4_pyl_address1_country'&gt;_x000d_
               &lt;attribute name='pyl_land' /&gt;_x000d_
            &lt;/link-entity&gt;_x000d_
         &lt;/link-entity&gt;_x000d_
         &lt;link-entity name='account' to='kmu_partiesinvolved5' link-type='outer' alias='kmu_partiesinvolved5'&gt;_x000d_
  </vt:lpwstr>
  </property>
  <property fmtid="{D5CDD505-2E9C-101B-9397-08002B2CF9AE}" pid="28" name="WordMailMergeFetchX25">
    <vt:lpwstr>          &lt;attribute name='address1_line1' /&gt;_x000d_
            &lt;attribute name='address2_city' /&gt;_x000d_
            &lt;attribute name='address2_postalcode' /&gt;_x000d_
            &lt;attribute name='address2_line1' /&gt;_x000d_
            &lt;attribute name='name' /&gt;_x000d_
            &lt;attri</vt:lpwstr>
  </property>
  <property fmtid="{D5CDD505-2E9C-101B-9397-08002B2CF9AE}" pid="29" name="WordMailMergeFetchX26">
    <vt:lpwstr>bute name='emailaddress1' /&gt;_x000d_
            &lt;attribute name='fax' /&gt;_x000d_
            &lt;attribute name='address1_city' /&gt;_x000d_
            &lt;attribute name='address1_postalcode' /&gt;_x000d_
            &lt;link-entity name='pyl_land' to='new_addressline2country' link-type='oute</vt:lpwstr>
  </property>
  <property fmtid="{D5CDD505-2E9C-101B-9397-08002B2CF9AE}" pid="30" name="WordMailMergeFetchX27">
    <vt:lpwstr>r' alias='kmu_partiesinvolved5_new_addressline2country'&gt;_x000d_
               &lt;attribute name='pyl_land' /&gt;_x000d_
            &lt;/link-entity&gt;_x000d_
            &lt;link-entity name='pyl_land' to='pyl_address1_country' link-type='outer' alias='kmu_partiesinvolved5_pyl_addres</vt:lpwstr>
  </property>
  <property fmtid="{D5CDD505-2E9C-101B-9397-08002B2CF9AE}" pid="31" name="WordMailMergeFetchX28">
    <vt:lpwstr>s1_country'&gt;_x000d_
               &lt;attribute name='pyl_land' /&gt;_x000d_
            &lt;/link-entity&gt;_x000d_
         &lt;/link-entity&gt;_x000d_
         &lt;link-entity name='contact' to='kmu_partiesinvolved1_relation' link-type='outer' alias='kmu_partiesinvolved1_relation'&gt;_x000d_
            </vt:lpwstr>
  </property>
  <property fmtid="{D5CDD505-2E9C-101B-9397-08002B2CF9AE}" pid="32" name="WordMailMergeFetchX29">
    <vt:lpwstr>&lt;attribute name='lastname' /&gt;_x000d_
            &lt;attribute name='emailaddress2' /&gt;_x000d_
            &lt;attribute name='gendercode' /&gt;_x000d_
            &lt;attribute name='pyl_title' /&gt;_x000d_
            &lt;attribute name='middlename' /&gt;_x000d_
            &lt;attribute name='firstname' /&gt;</vt:lpwstr>
  </property>
  <property fmtid="{D5CDD505-2E9C-101B-9397-08002B2CF9AE}" pid="33" name="WordMailMergeFetchX3">
    <vt:lpwstr>esinvolved2_refno' /&gt;_x000d_
         &lt;attribute name='kmu_partiesinvolved3_refno' /&gt;_x000d_
         &lt;attribute name='kmu_partiesinvolved4_refno' /&gt;_x000d_
         &lt;attribute name='kmu_partiesinvolved5_refno' /&gt;_x000d_
         &lt;attribute name='kmu_partiesinvolved1_type' /&gt;_x000d_
 </vt:lpwstr>
  </property>
  <property fmtid="{D5CDD505-2E9C-101B-9397-08002B2CF9AE}" pid="34" name="WordMailMergeFetchX30">
    <vt:lpwstr>_x000d_
         &lt;/link-entity&gt;_x000d_
         &lt;link-entity name='contact' to='kmu_partiesinvolved2_relation' link-type='outer' alias='kmu_partiesinvolved2_relation'&gt;_x000d_
            &lt;attribute name='lastname' /&gt;_x000d_
            &lt;attribute name='emailaddress2' /&gt;_x000d_
       </vt:lpwstr>
  </property>
  <property fmtid="{D5CDD505-2E9C-101B-9397-08002B2CF9AE}" pid="35" name="WordMailMergeFetchX31">
    <vt:lpwstr>     &lt;attribute name='gendercode' /&gt;_x000d_
            &lt;attribute name='pyl_title' /&gt;_x000d_
            &lt;attribute name='middlename' /&gt;_x000d_
            &lt;attribute name='firstname' /&gt;_x000d_
         &lt;/link-entity&gt;_x000d_
         &lt;link-entity name='contact' to='kmu_partiesinvolve</vt:lpwstr>
  </property>
  <property fmtid="{D5CDD505-2E9C-101B-9397-08002B2CF9AE}" pid="36" name="WordMailMergeFetchX32">
    <vt:lpwstr>d3_relation' link-type='outer' alias='kmu_partiesinvolved3_relation'&gt;_x000d_
            &lt;attribute name='lastname' /&gt;_x000d_
            &lt;attribute name='emailaddress2' /&gt;_x000d_
            &lt;attribute name='gendercode' /&gt;_x000d_
            &lt;attribute name='pyl_title' /&gt;_x000d_
    </vt:lpwstr>
  </property>
  <property fmtid="{D5CDD505-2E9C-101B-9397-08002B2CF9AE}" pid="37" name="WordMailMergeFetchX33">
    <vt:lpwstr>        &lt;attribute name='middlename' /&gt;_x000d_
            &lt;attribute name='firstname' /&gt;_x000d_
         &lt;/link-entity&gt;_x000d_
         &lt;link-entity name='contact' to='kmu_partiesinvolved4_relation' link-type='outer' alias='kmu_partiesinvolved4_relation'&gt;_x000d_
            &lt;at</vt:lpwstr>
  </property>
  <property fmtid="{D5CDD505-2E9C-101B-9397-08002B2CF9AE}" pid="38" name="WordMailMergeFetchX34">
    <vt:lpwstr>tribute name='lastname' /&gt;_x000d_
            &lt;attribute name='emailaddress2' /&gt;_x000d_
            &lt;attribute name='gendercode' /&gt;_x000d_
            &lt;attribute name='pyl_title' /&gt;_x000d_
            &lt;attribute name='middlename' /&gt;_x000d_
            &lt;attribute name='firstname' /&gt;_x000d_
 </vt:lpwstr>
  </property>
  <property fmtid="{D5CDD505-2E9C-101B-9397-08002B2CF9AE}" pid="39" name="WordMailMergeFetchX35">
    <vt:lpwstr>        &lt;/link-entity&gt;_x000d_
         &lt;link-entity name='contact' to='kmu_partiesinvolved5_relation' link-type='outer' alias='kmu_partiesinvolved5_relation'&gt;_x000d_
            &lt;attribute name='lastname' /&gt;_x000d_
            &lt;attribute name='emailaddress2' /&gt;_x000d_
          </vt:lpwstr>
  </property>
  <property fmtid="{D5CDD505-2E9C-101B-9397-08002B2CF9AE}" pid="40" name="WordMailMergeFetchX36">
    <vt:lpwstr>  &lt;attribute name='gendercode' /&gt;_x000d_
            &lt;attribute name='pyl_title' /&gt;_x000d_
            &lt;attribute name='middlename' /&gt;_x000d_
            &lt;attribute name='firstname' /&gt;_x000d_
         &lt;/link-entity&gt;_x000d_
         &lt;link-entity name='contact' to='psa_principalcontact'</vt:lpwstr>
  </property>
  <property fmtid="{D5CDD505-2E9C-101B-9397-08002B2CF9AE}" pid="41" name="WordMailMergeFetchX37">
    <vt:lpwstr> link-type='outer' alias='psa_principalcontact'&gt;_x000d_
            &lt;attribute name='lastname' /&gt;_x000d_
            &lt;attribute name='emailaddress2' /&gt;_x000d_
            &lt;attribute name='gendercode' /&gt;_x000d_
            &lt;attribute name='pyl_title' /&gt;_x000d_
            &lt;attribute na</vt:lpwstr>
  </property>
  <property fmtid="{D5CDD505-2E9C-101B-9397-08002B2CF9AE}" pid="42" name="WordMailMergeFetchX38">
    <vt:lpwstr>me='middlename' /&gt;_x000d_
            &lt;attribute name='firstname' /&gt;_x000d_
         &lt;/link-entity&gt;_x000d_
         &lt;link-entity name='systemuser' to='owninguser' link-type='outer' alias='owninguser'&gt;_x000d_
            &lt;attribute name='lastname' /&gt;_x000d_
            &lt;attribute name=</vt:lpwstr>
  </property>
  <property fmtid="{D5CDD505-2E9C-101B-9397-08002B2CF9AE}" pid="43" name="WordMailMergeFetchX39">
    <vt:lpwstr>'kmu_gender' /&gt;_x000d_
            &lt;attribute name='kmu_title' /&gt;_x000d_
            &lt;attribute name='middlename' /&gt;_x000d_
            &lt;attribute name='firstname' /&gt;_x000d_
         &lt;/link-entity&gt;_x000d_
         &lt;filter type='and'&gt;_x000d_
            &lt;condition attribute='psa_projectid' o</vt:lpwstr>
  </property>
  <property fmtid="{D5CDD505-2E9C-101B-9397-08002B2CF9AE}" pid="44" name="WordMailMergeFetchX4">
    <vt:lpwstr>        &lt;attribute name='kmu_partiesinvolved2_type' /&gt;_x000d_
         &lt;attribute name='kmu_partiesinvolved3_type' /&gt;_x000d_
         &lt;attribute name='kmu_partiesinvolved4_type' /&gt;_x000d_
         &lt;attribute name='kmu_partiesinvolved5_type' /&gt;_x000d_
         &lt;attribute name='ps</vt:lpwstr>
  </property>
  <property fmtid="{D5CDD505-2E9C-101B-9397-08002B2CF9AE}" pid="45" name="WordMailMergeFetchX40">
    <vt:lpwstr>perator='in'&gt;_x000d_
               &lt;value&gt;qid&lt;/value&gt;_x000d_
            &lt;/condition&gt;_x000d_
         &lt;/filter&gt;_x000d_
      &lt;/entity&gt;_x000d_
   &lt;/fetch&gt;_x000d_
&lt;/fetches&gt;</vt:lpwstr>
  </property>
  <property fmtid="{D5CDD505-2E9C-101B-9397-08002B2CF9AE}" pid="46" name="WordMailMergeFetchX5">
    <vt:lpwstr>a_yourreference' /&gt;_x000d_
         &lt;attribute name='psa_projectid' /&gt;_x000d_
         &lt;link-entity name='account' to='kmu_client' link-type='outer' alias='kmu_client'&gt;_x000d_
            &lt;attribute name='address1_line1' /&gt;_x000d_
            &lt;attribute name='address2_city' /&gt;_x000d_
</vt:lpwstr>
  </property>
  <property fmtid="{D5CDD505-2E9C-101B-9397-08002B2CF9AE}" pid="47" name="WordMailMergeFetchX6">
    <vt:lpwstr>            &lt;attribute name='address2_postalcode' /&gt;_x000d_
            &lt;attribute name='address2_line1' /&gt;_x000d_
            &lt;attribute name='name' /&gt;_x000d_
            &lt;attribute name='emailaddress1' /&gt;_x000d_
            &lt;attribute name='fax' /&gt;_x000d_
            &lt;attribute name</vt:lpwstr>
  </property>
  <property fmtid="{D5CDD505-2E9C-101B-9397-08002B2CF9AE}" pid="48" name="WordMailMergeFetchX7">
    <vt:lpwstr>='address1_city' /&gt;_x000d_
            &lt;attribute name='address1_postalcode' /&gt;_x000d_
            &lt;link-entity name='pyl_land' to='new_addressline2country' link-type='outer' alias='kmu_client_new_addressline2country'&gt;_x000d_
               &lt;attribute name='pyl_land' /&gt;_x000d_
 </vt:lpwstr>
  </property>
  <property fmtid="{D5CDD505-2E9C-101B-9397-08002B2CF9AE}" pid="49" name="WordMailMergeFetchX8">
    <vt:lpwstr>           &lt;/link-entity&gt;_x000d_
            &lt;link-entity name='pyl_land' to='pyl_address1_country' link-type='outer' alias='kmu_client_pyl_address1_country'&gt;_x000d_
               &lt;attribute name='pyl_land' /&gt;_x000d_
            &lt;/link-entity&gt;_x000d_
         &lt;/link-entity&gt;_x000d_
  </vt:lpwstr>
  </property>
  <property fmtid="{D5CDD505-2E9C-101B-9397-08002B2CF9AE}" pid="50" name="WordMailMergeFetchX9">
    <vt:lpwstr>       &lt;link-entity name='account' to='kmu_partiesinvolved1' link-type='outer' alias='kmu_partiesinvolved1'&gt;_x000d_
            &lt;attribute name='address1_line1' /&gt;_x000d_
            &lt;attribute name='address2_city' /&gt;_x000d_
            &lt;attribute name='address2_postalcode</vt:lpwstr>
  </property>
  <property fmtid="{D5CDD505-2E9C-101B-9397-08002B2CF9AE}" pid="51" name="WordMailMergeGUID">
    <vt:lpwstr>{858764C2-BAC2-EA11-B892-00155D1DF154}</vt:lpwstr>
  </property>
  <property fmtid="{D5CDD505-2E9C-101B-9397-08002B2CF9AE}" pid="52" name="WordMailMergeWordDocumentType">
    <vt:lpwstr>-1</vt:lpwstr>
  </property>
  <property fmtid="{D5CDD505-2E9C-101B-9397-08002B2CF9AE}" pid="53" name="ContentTypeId">
    <vt:lpwstr>0x0101007948342F2936BC44B911468EEC247498</vt:lpwstr>
  </property>
  <property fmtid="{D5CDD505-2E9C-101B-9397-08002B2CF9AE}" pid="54" name="_dlc_DocIdItemGuid">
    <vt:lpwstr>6c5e3f6c-22fc-4383-8034-b01f67911977</vt:lpwstr>
  </property>
  <property fmtid="{D5CDD505-2E9C-101B-9397-08002B2CF9AE}" pid="55" name="Order">
    <vt:r8>44879700</vt:r8>
  </property>
</Properties>
</file>